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88646B">
        <w:trPr>
          <w:trHeight w:val="558"/>
        </w:trPr>
        <w:tc>
          <w:tcPr>
            <w:tcW w:w="8522" w:type="dxa"/>
            <w:gridSpan w:val="9"/>
            <w:vAlign w:val="center"/>
          </w:tcPr>
          <w:p w:rsidR="0088646B" w:rsidRPr="005C66F0" w:rsidRDefault="0084395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5C66F0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88646B">
        <w:trPr>
          <w:trHeight w:val="603"/>
        </w:trPr>
        <w:tc>
          <w:tcPr>
            <w:tcW w:w="2840" w:type="dxa"/>
            <w:gridSpan w:val="2"/>
            <w:vAlign w:val="center"/>
          </w:tcPr>
          <w:p w:rsidR="0088646B" w:rsidRDefault="008864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88646B" w:rsidRDefault="008864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46B" w:rsidRDefault="008864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66F0">
        <w:trPr>
          <w:trHeight w:val="521"/>
        </w:trPr>
        <w:tc>
          <w:tcPr>
            <w:tcW w:w="2840" w:type="dxa"/>
            <w:gridSpan w:val="2"/>
            <w:vAlign w:val="center"/>
          </w:tcPr>
          <w:p w:rsidR="005C66F0" w:rsidRDefault="005C66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5C66F0" w:rsidRDefault="005C66F0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6F0" w:rsidRDefault="005C66F0">
            <w:pPr>
              <w:jc w:val="center"/>
              <w:rPr>
                <w:rFonts w:cstheme="minorHAnsi"/>
              </w:rPr>
            </w:pPr>
          </w:p>
        </w:tc>
      </w:tr>
      <w:tr w:rsidR="005C66F0">
        <w:tc>
          <w:tcPr>
            <w:tcW w:w="2840" w:type="dxa"/>
            <w:gridSpan w:val="2"/>
            <w:vAlign w:val="center"/>
          </w:tcPr>
          <w:p w:rsidR="005C66F0" w:rsidRDefault="005C66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5C66F0" w:rsidRDefault="005C66F0" w:rsidP="000A5F6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C66F0" w:rsidRDefault="005C66F0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5C66F0" w:rsidRDefault="005C66F0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ΥΠΗΡΕΣΙΑΣ ΔΟΜΗΣΗΣ</w:t>
            </w:r>
          </w:p>
          <w:p w:rsidR="005C66F0" w:rsidRDefault="005C66F0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Τ.Ε.Δ.Κ.</w:t>
            </w:r>
          </w:p>
          <w:p w:rsidR="005C66F0" w:rsidRPr="00D13756" w:rsidRDefault="005C66F0" w:rsidP="000A5F6A">
            <w:pPr>
              <w:pStyle w:val="a3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88646B" w:rsidRDefault="0088646B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88646B" w:rsidRDefault="00843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88646B" w:rsidRDefault="0084395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88646B" w:rsidRDefault="0084395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88646B" w:rsidRDefault="0084395A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 Γ᾽</w:t>
            </w: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88646B" w:rsidRDefault="00843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88646B" w:rsidRDefault="008439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88646B" w:rsidRDefault="008439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88646B" w:rsidRDefault="008439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88646B" w:rsidRDefault="008439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ΤΕΛΙΚΟ</w:t>
            </w: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88646B" w:rsidRDefault="00843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Θέση </w:t>
            </w:r>
            <w:proofErr w:type="spellStart"/>
            <w:r>
              <w:rPr>
                <w:rFonts w:cstheme="minorHAnsi"/>
                <w:b/>
              </w:rPr>
              <w:t>ἐργου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88646B" w:rsidRDefault="000F3F02">
            <w:pPr>
              <w:rPr>
                <w:rFonts w:cstheme="minorHAnsi"/>
              </w:rPr>
            </w:pPr>
            <w:r>
              <w:rPr>
                <w:rFonts w:cstheme="minorHAnsi"/>
              </w:rPr>
              <w:t>Οδός</w:t>
            </w:r>
            <w:r w:rsidR="0084395A">
              <w:rPr>
                <w:rFonts w:cstheme="minorHAnsi"/>
              </w:rPr>
              <w:t>:</w:t>
            </w: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88646B" w:rsidRDefault="0088646B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88646B" w:rsidRDefault="0088646B">
            <w:pPr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88646B" w:rsidRDefault="00843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88646B" w:rsidRDefault="0088646B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88646B" w:rsidRDefault="0088646B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88646B" w:rsidRDefault="0088646B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88646B" w:rsidRDefault="0088646B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46B" w:rsidRDefault="0084395A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88646B" w:rsidRDefault="0088646B">
            <w:pPr>
              <w:rPr>
                <w:rFonts w:cstheme="minorHAnsi"/>
                <w:b/>
              </w:rPr>
            </w:pPr>
          </w:p>
        </w:tc>
      </w:tr>
    </w:tbl>
    <w:p w:rsidR="0088646B" w:rsidRDefault="0088646B">
      <w:pPr>
        <w:spacing w:after="0"/>
      </w:pPr>
    </w:p>
    <w:tbl>
      <w:tblPr>
        <w:tblStyle w:val="a4"/>
        <w:tblW w:w="0" w:type="auto"/>
        <w:tblLook w:val="04A0"/>
      </w:tblPr>
      <w:tblGrid>
        <w:gridCol w:w="6948"/>
        <w:gridCol w:w="1574"/>
      </w:tblGrid>
      <w:tr w:rsidR="00951F9C" w:rsidTr="00951F9C">
        <w:trPr>
          <w:trHeight w:val="567"/>
        </w:trPr>
        <w:tc>
          <w:tcPr>
            <w:tcW w:w="6948" w:type="dxa"/>
            <w:vAlign w:val="center"/>
          </w:tcPr>
          <w:p w:rsidR="00951F9C" w:rsidRDefault="00951F9C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574" w:type="dxa"/>
            <w:vAlign w:val="center"/>
          </w:tcPr>
          <w:p w:rsidR="00951F9C" w:rsidRDefault="00951F9C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951F9C">
        <w:trPr>
          <w:trHeight w:val="567"/>
        </w:trPr>
        <w:tc>
          <w:tcPr>
            <w:tcW w:w="694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88646B" w:rsidRDefault="0088646B">
            <w:pPr>
              <w:rPr>
                <w:rFonts w:cstheme="minorHAnsi"/>
              </w:rPr>
            </w:pPr>
          </w:p>
        </w:tc>
      </w:tr>
    </w:tbl>
    <w:p w:rsidR="0088646B" w:rsidRDefault="0084395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88646B" w:rsidRDefault="0084395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88646B" w:rsidRPr="00270D97" w:rsidRDefault="0088646B">
      <w:pPr>
        <w:pStyle w:val="a3"/>
        <w:jc w:val="both"/>
        <w:rPr>
          <w:rFonts w:asciiTheme="minorHAnsi" w:hAnsiTheme="minorHAnsi" w:cstheme="minorHAnsi"/>
          <w:sz w:val="18"/>
          <w:szCs w:val="18"/>
        </w:rPr>
      </w:pPr>
    </w:p>
    <w:p w:rsidR="0088646B" w:rsidRPr="00270D97" w:rsidRDefault="0084395A">
      <w:pPr>
        <w:jc w:val="center"/>
        <w:rPr>
          <w:rFonts w:cstheme="minorHAnsi"/>
          <w:b/>
          <w:sz w:val="24"/>
          <w:szCs w:val="24"/>
        </w:rPr>
      </w:pPr>
      <w:r w:rsidRPr="00270D97">
        <w:rPr>
          <w:rFonts w:cstheme="minorHAnsi"/>
          <w:b/>
          <w:sz w:val="24"/>
          <w:szCs w:val="24"/>
        </w:rPr>
        <w:t>εκδίδεται το Πόρισμα Ελέγχου</w:t>
      </w:r>
    </w:p>
    <w:tbl>
      <w:tblPr>
        <w:tblStyle w:val="a4"/>
        <w:tblW w:w="0" w:type="auto"/>
        <w:tblLook w:val="04A0"/>
      </w:tblPr>
      <w:tblGrid>
        <w:gridCol w:w="3888"/>
        <w:gridCol w:w="1607"/>
        <w:gridCol w:w="3027"/>
      </w:tblGrid>
      <w:tr w:rsidR="0088646B">
        <w:tc>
          <w:tcPr>
            <w:tcW w:w="5495" w:type="dxa"/>
            <w:gridSpan w:val="2"/>
          </w:tcPr>
          <w:p w:rsidR="0088646B" w:rsidRPr="00C714D9" w:rsidRDefault="0084395A">
            <w:pPr>
              <w:pStyle w:val="a3"/>
              <w:ind w:left="71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14D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ΚΑΤΗΓΟΡΙΑ Α᾿/ Β’/Γ᾽</w:t>
            </w:r>
          </w:p>
          <w:p w:rsidR="0088646B" w:rsidRPr="00C714D9" w:rsidRDefault="0084395A">
            <w:pPr>
              <w:pStyle w:val="a3"/>
              <w:ind w:left="71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14D9">
              <w:rPr>
                <w:rFonts w:asciiTheme="minorHAnsi" w:hAnsiTheme="minorHAnsi"/>
                <w:b/>
                <w:sz w:val="24"/>
                <w:szCs w:val="24"/>
              </w:rPr>
              <w:t>ΤΕΛΙΚΟΣ ΕΛΕΓΧΟΣ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Αλλαγή χρήσης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Προσθήκη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καθ᾽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ύ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ψος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Νέα κτίρια, συνολικ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ή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ς επιφάνειας 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ως και δύο Χιλιάδες (2.000)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Νέα κτίρια, συνολικ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ή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ς επιφάνειας μεγαλύτερης των δύο χιλιάδων (2.000)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Προσθήκες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κατ᾿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επ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κταση σε υφιστάμενα κτίρια, συνολικ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ή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ς επιφάνειας της προσθήκης 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ως και δύο χιλιάδες (2.000)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Προσθήκες κατ’ επ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κταση σε υφιστάμενα κτίρια, συνολικ</w:t>
            </w:r>
            <w:r w:rsidR="00C714D9">
              <w:rPr>
                <w:rFonts w:asciiTheme="minorHAnsi" w:hAnsiTheme="minorHAnsi"/>
                <w:b/>
                <w:sz w:val="22"/>
                <w:szCs w:val="22"/>
              </w:rPr>
              <w:t>ή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ς επιφάνειας της προσθήκης μεγαλύτερης των δύο χιλιάδων (2.000)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8646B" w:rsidRDefault="0084395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Προκατασκευασμένα κτίρια</w:t>
            </w:r>
          </w:p>
          <w:p w:rsidR="0088646B" w:rsidRDefault="0088646B">
            <w:pPr>
              <w:pStyle w:val="a3"/>
              <w:ind w:left="714"/>
              <w:rPr>
                <w:rFonts w:cstheme="minorHAnsi"/>
              </w:rPr>
            </w:pPr>
          </w:p>
        </w:tc>
        <w:tc>
          <w:tcPr>
            <w:tcW w:w="3027" w:type="dxa"/>
            <w:vAlign w:val="center"/>
          </w:tcPr>
          <w:p w:rsidR="0088646B" w:rsidRDefault="0088646B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646B" w:rsidRPr="00F91C9D" w:rsidRDefault="0084395A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1C9D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88646B" w:rsidRDefault="0088646B">
            <w:pPr>
              <w:jc w:val="center"/>
              <w:rPr>
                <w:rFonts w:cstheme="minorHAnsi"/>
              </w:rPr>
            </w:pPr>
          </w:p>
        </w:tc>
      </w:tr>
      <w:tr w:rsidR="0088646B" w:rsidTr="003C1AC2">
        <w:tc>
          <w:tcPr>
            <w:tcW w:w="3888" w:type="dxa"/>
            <w:vAlign w:val="center"/>
          </w:tcPr>
          <w:p w:rsidR="0088646B" w:rsidRDefault="0084395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</w:t>
            </w:r>
          </w:p>
        </w:tc>
        <w:tc>
          <w:tcPr>
            <w:tcW w:w="4634" w:type="dxa"/>
            <w:gridSpan w:val="2"/>
          </w:tcPr>
          <w:p w:rsidR="0088646B" w:rsidRDefault="0084395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88646B" w:rsidRPr="002933A0" w:rsidRDefault="0084395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933A0">
              <w:rPr>
                <w:rFonts w:asciiTheme="minorHAnsi" w:hAnsiTheme="minorHAnsi" w:cstheme="minorHAnsi"/>
                <w:i/>
                <w:sz w:val="22"/>
                <w:szCs w:val="22"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88646B" w:rsidTr="003C1AC2">
        <w:trPr>
          <w:trHeight w:val="567"/>
        </w:trPr>
        <w:tc>
          <w:tcPr>
            <w:tcW w:w="3888" w:type="dxa"/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κτιρίου στο οικόπεδο ἡ</w:t>
            </w:r>
          </w:p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γήπεδο</w:t>
            </w:r>
          </w:p>
        </w:tc>
        <w:tc>
          <w:tcPr>
            <w:tcW w:w="4634" w:type="dxa"/>
            <w:gridSpan w:val="2"/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Τελικές διαστάσεις του κτιρίου</w:t>
            </w:r>
          </w:p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(τελικό περίγραμμα)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του κτιρίου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Τελικό διαμορφωμένο ύψος κτιρίου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Εύρος αντισεισμικού αρμού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 w:rsidP="002933A0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Ύψος στ</w:t>
            </w:r>
            <w:r w:rsidR="002933A0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γης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Θέσεις των εξωστών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των εξωστών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Θέσεις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Διαστάσεις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λεβητοστασίου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του λεβητοστασίου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ανοιγμάτων λεβητοστασίου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Πάχος εξωτερικής τοιχοποιίας (μόνο στις περιπτώσεις όπου αυτή δεν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προσμετράται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στο συντελεστή δόμησης)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Τήρηση θέσεων στάθμευσης</w:t>
            </w:r>
          </w:p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(υποχρεωτικών και προαιρετικών)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κολυμβητικών δεξαμενών /</w:t>
            </w:r>
          </w:p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υδάτινων επιφανειών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κολυμβητικ</w:t>
            </w:r>
            <w:r w:rsidR="001F5993">
              <w:rPr>
                <w:rFonts w:asciiTheme="minorHAnsi" w:hAnsiTheme="minorHAnsi" w:cstheme="minorHAnsi"/>
                <w:sz w:val="22"/>
                <w:szCs w:val="22"/>
              </w:rPr>
              <w:t>ώ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ν δεξαμεν</w:t>
            </w:r>
            <w:r w:rsidR="001F5993">
              <w:rPr>
                <w:rFonts w:asciiTheme="minorHAnsi" w:hAnsiTheme="minorHAnsi" w:cstheme="minorHAnsi"/>
                <w:sz w:val="22"/>
                <w:szCs w:val="22"/>
              </w:rPr>
              <w:t>ώ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ν</w:t>
            </w:r>
          </w:p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υδάτινων επιφανειών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δεξαμενών λυμάτων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 w:rsidP="007F7C22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Τήρηση πρόβλεψης χώρου για την υποχρεωτική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φυτοκάλυψη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προκηπ</w:t>
            </w:r>
            <w:r w:rsidR="007F7C22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του ακάλυπτου χώρου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88646B" w:rsidTr="003C1AC2">
        <w:trPr>
          <w:trHeight w:val="1729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8646B" w:rsidRDefault="0084395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Τήρηση εφαρμογής των ειδικών όρων και περιορισμών που έχουν επιβληθεί από ειδικά διατάγματα και αποφάσεις υπαγωγής περιοχών ἡ κτιρίων σε καθεστώς προστασίας για την όψη του κτιρίου.</w:t>
            </w:r>
          </w:p>
          <w:p w:rsidR="0088646B" w:rsidRDefault="0088646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88646B" w:rsidRDefault="0088646B">
            <w:pPr>
              <w:rPr>
                <w:rFonts w:cstheme="minorHAnsi"/>
              </w:rPr>
            </w:pPr>
          </w:p>
        </w:tc>
      </w:tr>
      <w:tr w:rsidR="00B17358" w:rsidTr="00B17358">
        <w:trPr>
          <w:trHeight w:val="469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B17358" w:rsidRPr="00B17358" w:rsidRDefault="00B17358" w:rsidP="00AE7951">
            <w:pPr>
              <w:pStyle w:val="a3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:rsidR="00B17358" w:rsidRDefault="00B17358" w:rsidP="00AE7951">
            <w:pPr>
              <w:pStyle w:val="a3"/>
              <w:rPr>
                <w:rFonts w:cs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Έλεγχος Μηχανολογικών Εγκαταστάσεων</w:t>
            </w: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Τύπος δεξαμενών λυμάτων</w:t>
            </w:r>
          </w:p>
          <w:p w:rsidR="00B17358" w:rsidRDefault="00B1735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Τύπος συστημάτων θέρμανσης,</w:t>
            </w:r>
          </w:p>
          <w:p w:rsidR="00B17358" w:rsidRDefault="00B1735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ψύξης, αερισμού, κλιματισμού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Μη διέλευση δικτύων / εγκαταστάσεων από /σε χώρους που δεν επιτρέπεται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Θέση απόληξης φρεατίων και αντλιών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7358" w:rsidRDefault="00B17358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Ύπαρξη βαλβίδας αντεπιστροφής στο</w:t>
            </w:r>
          </w:p>
          <w:p w:rsidR="00B17358" w:rsidRDefault="00B17358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κεντρικό φρεάτιο σύνδεσης µε το</w:t>
            </w:r>
          </w:p>
          <w:p w:rsidR="00B17358" w:rsidRDefault="00B1735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δίκτυο αποχέτευσης πόλης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B17358" w:rsidRDefault="00B17358" w:rsidP="00A418B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Ύπαρξη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ηλεκτρον</w:t>
            </w:r>
            <w:r w:rsidR="00A418B7">
              <w:rPr>
                <w:rFonts w:asciiTheme="minorHAnsi" w:hAnsiTheme="minorHAnsi"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sz w:val="22"/>
                <w:szCs w:val="22"/>
              </w:rPr>
              <w:t>µων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διαρροής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ρελέ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στους πίνακες φωτισμού</w:t>
            </w:r>
          </w:p>
        </w:tc>
        <w:tc>
          <w:tcPr>
            <w:tcW w:w="4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B17358" w:rsidRDefault="00A418B7" w:rsidP="00316A7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</w:t>
            </w:r>
            <w:r w:rsidR="00B17358">
              <w:rPr>
                <w:rFonts w:asciiTheme="minorHAnsi" w:hAnsiTheme="minorHAnsi"/>
                <w:sz w:val="22"/>
                <w:szCs w:val="22"/>
              </w:rPr>
              <w:t xml:space="preserve"> τύπος, τα χαρακτηριστικά και το πλήθος των στοιχείων της εγκατάστασης αντικεραυνικής </w:t>
            </w:r>
            <w:bookmarkStart w:id="0" w:name="_GoBack"/>
            <w:bookmarkEnd w:id="0"/>
            <w:r w:rsidR="00B17358">
              <w:rPr>
                <w:rFonts w:asciiTheme="minorHAnsi" w:hAnsiTheme="minorHAnsi"/>
                <w:sz w:val="22"/>
                <w:szCs w:val="22"/>
              </w:rPr>
              <w:t>προστασίας</w:t>
            </w:r>
          </w:p>
        </w:tc>
        <w:tc>
          <w:tcPr>
            <w:tcW w:w="4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381"/>
        </w:trPr>
        <w:tc>
          <w:tcPr>
            <w:tcW w:w="3888" w:type="dxa"/>
            <w:tcBorders>
              <w:left w:val="nil"/>
              <w:right w:val="nil"/>
            </w:tcBorders>
          </w:tcPr>
          <w:p w:rsidR="00B17358" w:rsidRDefault="00B17358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tcBorders>
              <w:left w:val="nil"/>
              <w:right w:val="nil"/>
            </w:tcBorders>
          </w:tcPr>
          <w:p w:rsidR="00B17358" w:rsidRDefault="00B17358">
            <w:pPr>
              <w:rPr>
                <w:rFonts w:cstheme="minorHAnsi"/>
              </w:rPr>
            </w:pPr>
          </w:p>
        </w:tc>
      </w:tr>
      <w:tr w:rsidR="00B17358" w:rsidTr="003C1AC2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  <w:vAlign w:val="center"/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B17358" w:rsidTr="003C1AC2">
        <w:trPr>
          <w:trHeight w:val="267"/>
        </w:trPr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58" w:rsidRDefault="00B1735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7358">
        <w:trPr>
          <w:trHeight w:val="2799"/>
        </w:trPr>
        <w:tc>
          <w:tcPr>
            <w:tcW w:w="8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ΠΑΡΑΤΗΡΗΣΕΙΣ - ΣΚΑΡΙΦΗΜΑ </w:t>
            </w:r>
            <w:r w:rsidRPr="00316A7D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παραβάσεων)</w:t>
            </w: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358" w:rsidRDefault="00B17358" w:rsidP="003C1AC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8646B" w:rsidRDefault="0088646B">
      <w:pPr>
        <w:pStyle w:val="a3"/>
        <w:rPr>
          <w:rFonts w:ascii="Courier New" w:hAnsi="Courier New" w:cs="Courier New"/>
        </w:rPr>
      </w:pPr>
    </w:p>
    <w:p w:rsidR="00316A7D" w:rsidRPr="000D0168" w:rsidRDefault="00316A7D" w:rsidP="00316A7D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316A7D" w:rsidRDefault="00316A7D" w:rsidP="00316A7D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>
        <w:rPr>
          <w:rFonts w:asciiTheme="minorHAnsi" w:hAnsiTheme="minorHAnsi" w:cstheme="minorHAnsi"/>
          <w:sz w:val="22"/>
          <w:szCs w:val="22"/>
        </w:rPr>
        <w:tab/>
        <w:t>Δεν διαπιστώθηκαν παραβάσεις.</w:t>
      </w:r>
    </w:p>
    <w:p w:rsidR="00316A7D" w:rsidRDefault="00316A7D" w:rsidP="00316A7D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αποκλίσεις, σύμφωνα µε τα αναφερόμενα στην παράγραφο 9 του άρθρου 6του ν. 4030/2011.</w:t>
      </w:r>
    </w:p>
    <w:p w:rsidR="00316A7D" w:rsidRDefault="00316A7D" w:rsidP="00316A7D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316A7D" w:rsidRDefault="00316A7D" w:rsidP="00316A7D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316A7D" w:rsidRPr="002D710B" w:rsidRDefault="00316A7D" w:rsidP="00316A7D">
      <w:pPr>
        <w:pStyle w:val="a3"/>
        <w:rPr>
          <w:rFonts w:asciiTheme="minorHAnsi" w:hAnsiTheme="minorHAnsi" w:cstheme="minorHAnsi"/>
          <w:sz w:val="16"/>
          <w:szCs w:val="16"/>
        </w:rPr>
      </w:pPr>
    </w:p>
    <w:p w:rsidR="00316A7D" w:rsidRDefault="00316A7D" w:rsidP="00316A7D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Ο/Οι Ελεγκτής/ές Δόμησης</w:t>
      </w:r>
    </w:p>
    <w:p w:rsidR="00316A7D" w:rsidRDefault="00316A7D" w:rsidP="00316A7D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0625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316A7D" w:rsidRPr="00C30625" w:rsidRDefault="00316A7D" w:rsidP="00316A7D">
      <w:pPr>
        <w:spacing w:before="240" w:after="240"/>
        <w:ind w:left="1440" w:firstLine="720"/>
        <w:jc w:val="center"/>
        <w:rPr>
          <w:rFonts w:cstheme="minorHAnsi"/>
          <w:i/>
        </w:rPr>
      </w:pPr>
      <w:r w:rsidRPr="00C30625">
        <w:rPr>
          <w:rFonts w:cstheme="minorHAnsi"/>
          <w:i/>
        </w:rPr>
        <w:t xml:space="preserve"> (σφραγίδα)</w:t>
      </w:r>
    </w:p>
    <w:p w:rsidR="0088646B" w:rsidRDefault="0088646B" w:rsidP="00316A7D">
      <w:pPr>
        <w:pStyle w:val="a3"/>
        <w:rPr>
          <w:rFonts w:cstheme="minorHAnsi"/>
          <w:sz w:val="24"/>
          <w:szCs w:val="24"/>
        </w:rPr>
      </w:pPr>
    </w:p>
    <w:sectPr w:rsidR="0088646B" w:rsidSect="0088646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B975"/>
    <w:multiLevelType w:val="singleLevel"/>
    <w:tmpl w:val="B19A0B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2"/>
        <w:szCs w:val="1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86A"/>
    <w:rsid w:val="00002257"/>
    <w:rsid w:val="00034E44"/>
    <w:rsid w:val="00035ADC"/>
    <w:rsid w:val="00057F8E"/>
    <w:rsid w:val="000F3F02"/>
    <w:rsid w:val="00107BA7"/>
    <w:rsid w:val="00132216"/>
    <w:rsid w:val="00182954"/>
    <w:rsid w:val="001A2F93"/>
    <w:rsid w:val="001B17DD"/>
    <w:rsid w:val="001F5993"/>
    <w:rsid w:val="00270D97"/>
    <w:rsid w:val="002933A0"/>
    <w:rsid w:val="00301D9A"/>
    <w:rsid w:val="00316A7D"/>
    <w:rsid w:val="003677FF"/>
    <w:rsid w:val="003C1AC2"/>
    <w:rsid w:val="003E423F"/>
    <w:rsid w:val="00431541"/>
    <w:rsid w:val="004D4E2B"/>
    <w:rsid w:val="00556E6D"/>
    <w:rsid w:val="005A7175"/>
    <w:rsid w:val="005C66F0"/>
    <w:rsid w:val="006814E5"/>
    <w:rsid w:val="006A5C22"/>
    <w:rsid w:val="006C786A"/>
    <w:rsid w:val="007E7578"/>
    <w:rsid w:val="007F7C22"/>
    <w:rsid w:val="0084395A"/>
    <w:rsid w:val="008701B7"/>
    <w:rsid w:val="0088646B"/>
    <w:rsid w:val="00893EA6"/>
    <w:rsid w:val="008D254E"/>
    <w:rsid w:val="0093479E"/>
    <w:rsid w:val="00951F9C"/>
    <w:rsid w:val="009E04EC"/>
    <w:rsid w:val="00A418B7"/>
    <w:rsid w:val="00A458C3"/>
    <w:rsid w:val="00AB0CBA"/>
    <w:rsid w:val="00AB1CAB"/>
    <w:rsid w:val="00B043B3"/>
    <w:rsid w:val="00B17358"/>
    <w:rsid w:val="00B207EC"/>
    <w:rsid w:val="00C714D9"/>
    <w:rsid w:val="00D126A7"/>
    <w:rsid w:val="00D205CB"/>
    <w:rsid w:val="00DF4331"/>
    <w:rsid w:val="00E33407"/>
    <w:rsid w:val="00F91C9D"/>
    <w:rsid w:val="24A12F79"/>
    <w:rsid w:val="26D777C2"/>
    <w:rsid w:val="340C56DB"/>
    <w:rsid w:val="36A725AD"/>
    <w:rsid w:val="40095A50"/>
    <w:rsid w:val="57063358"/>
    <w:rsid w:val="5D3A18A7"/>
    <w:rsid w:val="716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8646B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88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qFormat/>
    <w:rsid w:val="008864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593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niksmp</dc:creator>
  <cp:lastModifiedBy>klairi</cp:lastModifiedBy>
  <cp:revision>19</cp:revision>
  <dcterms:created xsi:type="dcterms:W3CDTF">2020-07-10T06:51:00Z</dcterms:created>
  <dcterms:modified xsi:type="dcterms:W3CDTF">2020-07-16T16:15:00Z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