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21" w:rsidRDefault="00690721" w:rsidP="00A45067">
      <w:r>
        <w:rPr>
          <w:noProof/>
          <w:lang w:eastAsia="el-GR"/>
        </w:rPr>
        <w:drawing>
          <wp:anchor distT="0" distB="0" distL="114300" distR="114300" simplePos="0" relativeHeight="251658240" behindDoc="0" locked="0" layoutInCell="1" allowOverlap="1">
            <wp:simplePos x="0" y="0"/>
            <wp:positionH relativeFrom="column">
              <wp:posOffset>1353185</wp:posOffset>
            </wp:positionH>
            <wp:positionV relativeFrom="paragraph">
              <wp:posOffset>0</wp:posOffset>
            </wp:positionV>
            <wp:extent cx="2381250" cy="1567623"/>
            <wp:effectExtent l="0" t="0" r="0" b="0"/>
            <wp:wrapThrough wrapText="bothSides">
              <wp:wrapPolygon edited="0">
                <wp:start x="0" y="0"/>
                <wp:lineTo x="0" y="21267"/>
                <wp:lineTo x="21427" y="21267"/>
                <wp:lineTo x="21427"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F - LOGO.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1567623"/>
                    </a:xfrm>
                    <a:prstGeom prst="rect">
                      <a:avLst/>
                    </a:prstGeom>
                  </pic:spPr>
                </pic:pic>
              </a:graphicData>
            </a:graphic>
          </wp:anchor>
        </w:drawing>
      </w:r>
    </w:p>
    <w:p w:rsidR="00690721" w:rsidRDefault="00690721" w:rsidP="00690721">
      <w:pPr>
        <w:jc w:val="center"/>
      </w:pPr>
    </w:p>
    <w:p w:rsidR="00690721" w:rsidRDefault="00690721" w:rsidP="00690721">
      <w:pPr>
        <w:jc w:val="center"/>
      </w:pPr>
    </w:p>
    <w:p w:rsidR="00690721" w:rsidRDefault="00690721" w:rsidP="00690721">
      <w:pPr>
        <w:jc w:val="center"/>
      </w:pPr>
    </w:p>
    <w:p w:rsidR="00690721" w:rsidRDefault="00690721" w:rsidP="00690721">
      <w:pPr>
        <w:jc w:val="center"/>
      </w:pPr>
    </w:p>
    <w:p w:rsidR="00690721" w:rsidRPr="004069B6" w:rsidRDefault="00690721" w:rsidP="00690721">
      <w:pPr>
        <w:jc w:val="center"/>
        <w:rPr>
          <w:rFonts w:ascii="Arial" w:hAnsi="Arial" w:cs="Arial"/>
          <w:sz w:val="24"/>
          <w:szCs w:val="24"/>
        </w:rPr>
      </w:pPr>
    </w:p>
    <w:p w:rsidR="006C2EA1" w:rsidRPr="00BD4DD1" w:rsidRDefault="00690721" w:rsidP="004069B6">
      <w:pPr>
        <w:spacing w:line="240" w:lineRule="auto"/>
        <w:jc w:val="center"/>
        <w:rPr>
          <w:rFonts w:ascii="Arial" w:hAnsi="Arial" w:cs="Arial"/>
          <w:b/>
          <w:bCs/>
          <w:sz w:val="24"/>
          <w:szCs w:val="24"/>
        </w:rPr>
      </w:pPr>
      <w:r w:rsidRPr="00BD4DD1">
        <w:rPr>
          <w:rFonts w:ascii="Arial" w:hAnsi="Arial" w:cs="Arial"/>
          <w:b/>
          <w:bCs/>
          <w:sz w:val="24"/>
          <w:szCs w:val="24"/>
        </w:rPr>
        <w:t>ΔΕΛΤΙΟ ΤΥΠΟΥ</w:t>
      </w:r>
    </w:p>
    <w:p w:rsidR="00690721" w:rsidRPr="00BD4DD1" w:rsidRDefault="008577F3" w:rsidP="004069B6">
      <w:pPr>
        <w:spacing w:line="240" w:lineRule="auto"/>
        <w:jc w:val="center"/>
        <w:rPr>
          <w:rFonts w:ascii="Arial" w:hAnsi="Arial" w:cs="Arial"/>
          <w:b/>
          <w:bCs/>
          <w:sz w:val="24"/>
          <w:szCs w:val="24"/>
        </w:rPr>
      </w:pPr>
      <w:r w:rsidRPr="00BD4DD1">
        <w:rPr>
          <w:rFonts w:ascii="Arial" w:hAnsi="Arial" w:cs="Arial"/>
          <w:b/>
          <w:bCs/>
          <w:sz w:val="24"/>
          <w:szCs w:val="24"/>
        </w:rPr>
        <w:t>(</w:t>
      </w:r>
      <w:r w:rsidR="00EE5424" w:rsidRPr="00BD4DD1">
        <w:rPr>
          <w:rFonts w:ascii="Arial" w:hAnsi="Arial" w:cs="Arial"/>
          <w:b/>
          <w:bCs/>
          <w:sz w:val="24"/>
          <w:szCs w:val="24"/>
        </w:rPr>
        <w:t>9</w:t>
      </w:r>
      <w:r w:rsidR="00731006" w:rsidRPr="00BD4DD1">
        <w:rPr>
          <w:rFonts w:ascii="Arial" w:hAnsi="Arial" w:cs="Arial"/>
          <w:b/>
          <w:bCs/>
          <w:sz w:val="24"/>
          <w:szCs w:val="24"/>
        </w:rPr>
        <w:t>.</w:t>
      </w:r>
      <w:r w:rsidR="00A45067" w:rsidRPr="00BD4DD1">
        <w:rPr>
          <w:rFonts w:ascii="Arial" w:hAnsi="Arial" w:cs="Arial"/>
          <w:b/>
          <w:bCs/>
          <w:sz w:val="24"/>
          <w:szCs w:val="24"/>
        </w:rPr>
        <w:t>10</w:t>
      </w:r>
      <w:r w:rsidR="00731006" w:rsidRPr="00BD4DD1">
        <w:rPr>
          <w:rFonts w:ascii="Arial" w:hAnsi="Arial" w:cs="Arial"/>
          <w:b/>
          <w:bCs/>
          <w:sz w:val="24"/>
          <w:szCs w:val="24"/>
        </w:rPr>
        <w:t>.</w:t>
      </w:r>
      <w:r w:rsidR="00690721" w:rsidRPr="00BD4DD1">
        <w:rPr>
          <w:rFonts w:ascii="Arial" w:hAnsi="Arial" w:cs="Arial"/>
          <w:b/>
          <w:bCs/>
          <w:sz w:val="24"/>
          <w:szCs w:val="24"/>
        </w:rPr>
        <w:t>2</w:t>
      </w:r>
      <w:r w:rsidR="00E11682" w:rsidRPr="00BD4DD1">
        <w:rPr>
          <w:rFonts w:ascii="Arial" w:hAnsi="Arial" w:cs="Arial"/>
          <w:b/>
          <w:bCs/>
          <w:sz w:val="24"/>
          <w:szCs w:val="24"/>
        </w:rPr>
        <w:t>01</w:t>
      </w:r>
      <w:r w:rsidR="00690721" w:rsidRPr="00BD4DD1">
        <w:rPr>
          <w:rFonts w:ascii="Arial" w:hAnsi="Arial" w:cs="Arial"/>
          <w:b/>
          <w:bCs/>
          <w:sz w:val="24"/>
          <w:szCs w:val="24"/>
        </w:rPr>
        <w:t>9</w:t>
      </w:r>
      <w:r w:rsidRPr="00BD4DD1">
        <w:rPr>
          <w:rFonts w:ascii="Arial" w:hAnsi="Arial" w:cs="Arial"/>
          <w:b/>
          <w:bCs/>
          <w:sz w:val="24"/>
          <w:szCs w:val="24"/>
        </w:rPr>
        <w:t xml:space="preserve"> – </w:t>
      </w:r>
      <w:r w:rsidR="00BD4DD1" w:rsidRPr="00BD4DD1">
        <w:rPr>
          <w:rFonts w:ascii="Arial" w:hAnsi="Arial" w:cs="Arial"/>
          <w:b/>
          <w:bCs/>
          <w:sz w:val="24"/>
          <w:szCs w:val="24"/>
        </w:rPr>
        <w:t>7</w:t>
      </w:r>
      <w:r w:rsidRPr="00BD4DD1">
        <w:rPr>
          <w:rFonts w:ascii="Arial" w:hAnsi="Arial" w:cs="Arial"/>
          <w:b/>
          <w:bCs/>
          <w:sz w:val="24"/>
          <w:szCs w:val="24"/>
          <w:vertAlign w:val="superscript"/>
        </w:rPr>
        <w:t xml:space="preserve">η </w:t>
      </w:r>
      <w:r w:rsidRPr="00BD4DD1">
        <w:rPr>
          <w:rFonts w:ascii="Arial" w:hAnsi="Arial" w:cs="Arial"/>
          <w:b/>
          <w:bCs/>
          <w:sz w:val="24"/>
          <w:szCs w:val="24"/>
        </w:rPr>
        <w:t>συνέχεια)</w:t>
      </w:r>
    </w:p>
    <w:p w:rsidR="00690721" w:rsidRPr="00BD4DD1" w:rsidRDefault="00E11682" w:rsidP="004069B6">
      <w:pPr>
        <w:spacing w:line="240" w:lineRule="auto"/>
        <w:jc w:val="center"/>
        <w:rPr>
          <w:rFonts w:ascii="Arial" w:hAnsi="Arial" w:cs="Arial"/>
          <w:b/>
          <w:bCs/>
          <w:sz w:val="24"/>
          <w:szCs w:val="24"/>
        </w:rPr>
      </w:pPr>
      <w:r w:rsidRPr="00BD4DD1">
        <w:rPr>
          <w:rFonts w:ascii="Arial" w:hAnsi="Arial" w:cs="Arial"/>
          <w:b/>
          <w:bCs/>
          <w:sz w:val="24"/>
          <w:szCs w:val="24"/>
        </w:rPr>
        <w:t>2</w:t>
      </w:r>
      <w:proofErr w:type="spellStart"/>
      <w:r w:rsidRPr="00BD4DD1">
        <w:rPr>
          <w:rFonts w:ascii="Arial" w:hAnsi="Arial" w:cs="Arial"/>
          <w:b/>
          <w:bCs/>
          <w:sz w:val="24"/>
          <w:szCs w:val="24"/>
          <w:vertAlign w:val="superscript"/>
          <w:lang w:val="en-US"/>
        </w:rPr>
        <w:t>nd</w:t>
      </w:r>
      <w:proofErr w:type="spellEnd"/>
      <w:r w:rsidRPr="00BD4DD1">
        <w:rPr>
          <w:rFonts w:ascii="Arial" w:hAnsi="Arial" w:cs="Arial"/>
          <w:b/>
          <w:bCs/>
          <w:sz w:val="24"/>
          <w:szCs w:val="24"/>
        </w:rPr>
        <w:t xml:space="preserve"> </w:t>
      </w:r>
      <w:r w:rsidR="00690721" w:rsidRPr="00BD4DD1">
        <w:rPr>
          <w:rFonts w:ascii="Arial" w:hAnsi="Arial" w:cs="Arial"/>
          <w:b/>
          <w:bCs/>
          <w:sz w:val="24"/>
          <w:szCs w:val="24"/>
          <w:lang w:val="en-US"/>
        </w:rPr>
        <w:t>Athens</w:t>
      </w:r>
      <w:r w:rsidR="00690721" w:rsidRPr="00BD4DD1">
        <w:rPr>
          <w:rFonts w:ascii="Arial" w:hAnsi="Arial" w:cs="Arial"/>
          <w:b/>
          <w:bCs/>
          <w:sz w:val="24"/>
          <w:szCs w:val="24"/>
        </w:rPr>
        <w:t xml:space="preserve"> </w:t>
      </w:r>
      <w:r w:rsidR="00690721" w:rsidRPr="00BD4DD1">
        <w:rPr>
          <w:rFonts w:ascii="Arial" w:hAnsi="Arial" w:cs="Arial"/>
          <w:b/>
          <w:bCs/>
          <w:sz w:val="24"/>
          <w:szCs w:val="24"/>
          <w:lang w:val="en-US"/>
        </w:rPr>
        <w:t>Investment</w:t>
      </w:r>
      <w:r w:rsidR="00690721" w:rsidRPr="00BD4DD1">
        <w:rPr>
          <w:rFonts w:ascii="Arial" w:hAnsi="Arial" w:cs="Arial"/>
          <w:b/>
          <w:bCs/>
          <w:sz w:val="24"/>
          <w:szCs w:val="24"/>
        </w:rPr>
        <w:t xml:space="preserve"> </w:t>
      </w:r>
      <w:r w:rsidR="00690721" w:rsidRPr="00BD4DD1">
        <w:rPr>
          <w:rFonts w:ascii="Arial" w:hAnsi="Arial" w:cs="Arial"/>
          <w:b/>
          <w:bCs/>
          <w:sz w:val="24"/>
          <w:szCs w:val="24"/>
          <w:lang w:val="en-US"/>
        </w:rPr>
        <w:t>Forum</w:t>
      </w:r>
      <w:r w:rsidR="00690721" w:rsidRPr="00BD4DD1">
        <w:rPr>
          <w:rFonts w:ascii="Arial" w:hAnsi="Arial" w:cs="Arial"/>
          <w:b/>
          <w:bCs/>
          <w:sz w:val="24"/>
          <w:szCs w:val="24"/>
        </w:rPr>
        <w:t xml:space="preserve"> 2019</w:t>
      </w:r>
      <w:r w:rsidR="008577F3" w:rsidRPr="00BD4DD1">
        <w:rPr>
          <w:rFonts w:ascii="Arial" w:hAnsi="Arial" w:cs="Arial"/>
          <w:b/>
          <w:bCs/>
          <w:sz w:val="24"/>
          <w:szCs w:val="24"/>
        </w:rPr>
        <w:t xml:space="preserve">: Τί είπαν εκπρόσωποι </w:t>
      </w:r>
      <w:r w:rsidR="00127295" w:rsidRPr="00BD4DD1">
        <w:rPr>
          <w:rFonts w:ascii="Arial" w:hAnsi="Arial" w:cs="Arial"/>
          <w:b/>
          <w:bCs/>
          <w:sz w:val="24"/>
          <w:szCs w:val="24"/>
        </w:rPr>
        <w:t>του τομέα</w:t>
      </w:r>
      <w:r w:rsidR="00114A80" w:rsidRPr="00BD4DD1">
        <w:rPr>
          <w:rFonts w:ascii="Arial" w:hAnsi="Arial" w:cs="Arial"/>
          <w:b/>
          <w:bCs/>
          <w:sz w:val="24"/>
          <w:szCs w:val="24"/>
        </w:rPr>
        <w:t xml:space="preserve"> </w:t>
      </w:r>
      <w:r w:rsidR="00BD4DD1">
        <w:rPr>
          <w:rFonts w:ascii="Arial" w:hAnsi="Arial" w:cs="Arial"/>
          <w:b/>
          <w:bCs/>
          <w:sz w:val="24"/>
          <w:szCs w:val="24"/>
        </w:rPr>
        <w:t xml:space="preserve">της ενέργειας: ΕΛΠΕ, ΔΕΠΑ, </w:t>
      </w:r>
      <w:r w:rsidR="00BD4DD1">
        <w:rPr>
          <w:rFonts w:ascii="Arial" w:hAnsi="Arial" w:cs="Arial"/>
          <w:b/>
          <w:bCs/>
          <w:sz w:val="24"/>
          <w:szCs w:val="24"/>
          <w:lang w:val="en-US"/>
        </w:rPr>
        <w:t>ENERGEAN</w:t>
      </w:r>
      <w:r w:rsidR="00BD4DD1" w:rsidRPr="00BD4DD1">
        <w:rPr>
          <w:rFonts w:ascii="Arial" w:hAnsi="Arial" w:cs="Arial"/>
          <w:b/>
          <w:bCs/>
          <w:sz w:val="24"/>
          <w:szCs w:val="24"/>
        </w:rPr>
        <w:t xml:space="preserve"> </w:t>
      </w:r>
      <w:r w:rsidR="00BD4DD1">
        <w:rPr>
          <w:rFonts w:ascii="Arial" w:hAnsi="Arial" w:cs="Arial"/>
          <w:b/>
          <w:bCs/>
          <w:sz w:val="24"/>
          <w:szCs w:val="24"/>
          <w:lang w:val="en-US"/>
        </w:rPr>
        <w:t>OIL</w:t>
      </w:r>
      <w:r w:rsidR="00BD4DD1" w:rsidRPr="00BD4DD1">
        <w:rPr>
          <w:rFonts w:ascii="Arial" w:hAnsi="Arial" w:cs="Arial"/>
          <w:b/>
          <w:bCs/>
          <w:sz w:val="24"/>
          <w:szCs w:val="24"/>
        </w:rPr>
        <w:t xml:space="preserve"> &amp; </w:t>
      </w:r>
      <w:r w:rsidR="00BD4DD1">
        <w:rPr>
          <w:rFonts w:ascii="Arial" w:hAnsi="Arial" w:cs="Arial"/>
          <w:b/>
          <w:bCs/>
          <w:sz w:val="24"/>
          <w:szCs w:val="24"/>
          <w:lang w:val="en-US"/>
        </w:rPr>
        <w:t>GAS</w:t>
      </w:r>
      <w:r w:rsidR="00BD4DD1" w:rsidRPr="00BD4DD1">
        <w:rPr>
          <w:rFonts w:ascii="Arial" w:hAnsi="Arial" w:cs="Arial"/>
          <w:b/>
          <w:bCs/>
          <w:sz w:val="24"/>
          <w:szCs w:val="24"/>
        </w:rPr>
        <w:t xml:space="preserve">, </w:t>
      </w:r>
      <w:r w:rsidR="00BD4DD1">
        <w:rPr>
          <w:rFonts w:ascii="Arial" w:hAnsi="Arial" w:cs="Arial"/>
          <w:b/>
          <w:bCs/>
          <w:sz w:val="24"/>
          <w:szCs w:val="24"/>
        </w:rPr>
        <w:t xml:space="preserve">ΑΔΜΗΕ, </w:t>
      </w:r>
      <w:r w:rsidR="00BD4DD1">
        <w:rPr>
          <w:rFonts w:ascii="Arial" w:hAnsi="Arial" w:cs="Arial"/>
          <w:b/>
          <w:bCs/>
          <w:sz w:val="24"/>
          <w:szCs w:val="24"/>
          <w:lang w:val="en-US"/>
        </w:rPr>
        <w:t>GASTRADE</w:t>
      </w:r>
      <w:r w:rsidR="00BD4DD1" w:rsidRPr="00BD4DD1">
        <w:rPr>
          <w:rFonts w:ascii="Arial" w:hAnsi="Arial" w:cs="Arial"/>
          <w:b/>
          <w:bCs/>
          <w:sz w:val="24"/>
          <w:szCs w:val="24"/>
        </w:rPr>
        <w:t>,</w:t>
      </w:r>
      <w:r w:rsidR="00BD4DD1">
        <w:rPr>
          <w:rFonts w:ascii="Arial" w:hAnsi="Arial" w:cs="Arial"/>
          <w:b/>
          <w:bCs/>
          <w:sz w:val="24"/>
          <w:szCs w:val="24"/>
        </w:rPr>
        <w:t xml:space="preserve"> ΔΕΣΦΑ</w:t>
      </w:r>
    </w:p>
    <w:p w:rsidR="00F072D9" w:rsidRPr="00BD4DD1" w:rsidRDefault="00BD4DD1" w:rsidP="00BD4DD1">
      <w:pPr>
        <w:spacing w:after="0" w:line="240" w:lineRule="auto"/>
        <w:jc w:val="both"/>
        <w:rPr>
          <w:rFonts w:ascii="Arial" w:hAnsi="Arial" w:cs="Arial"/>
          <w:b/>
          <w:bCs/>
          <w:sz w:val="24"/>
          <w:szCs w:val="24"/>
        </w:rPr>
      </w:pPr>
      <w:r w:rsidRPr="00BD4DD1">
        <w:rPr>
          <w:rFonts w:ascii="Arial" w:hAnsi="Arial" w:cs="Arial"/>
          <w:sz w:val="24"/>
          <w:szCs w:val="24"/>
        </w:rPr>
        <w:t xml:space="preserve">Σημαντικές τοποθετήσεις για τις προκλήσεις και τις ευκαιρίες του ενεργειακού κλάδου έγιναν από εκπροσώπους εταιρειών </w:t>
      </w:r>
      <w:r w:rsidR="00E51EE6" w:rsidRPr="00BD4DD1">
        <w:rPr>
          <w:rFonts w:ascii="Arial" w:hAnsi="Arial" w:cs="Arial"/>
          <w:sz w:val="24"/>
          <w:szCs w:val="24"/>
        </w:rPr>
        <w:t>στη</w:t>
      </w:r>
      <w:r w:rsidRPr="00BD4DD1">
        <w:rPr>
          <w:rFonts w:ascii="Arial" w:hAnsi="Arial" w:cs="Arial"/>
          <w:sz w:val="24"/>
          <w:szCs w:val="24"/>
        </w:rPr>
        <w:t xml:space="preserve">ν τέταρτη </w:t>
      </w:r>
      <w:r w:rsidR="00E51EE6" w:rsidRPr="00BD4DD1">
        <w:rPr>
          <w:rFonts w:ascii="Arial" w:hAnsi="Arial" w:cs="Arial"/>
          <w:sz w:val="24"/>
          <w:szCs w:val="24"/>
        </w:rPr>
        <w:t xml:space="preserve">συζήτηση στρογγυλής τράπεζας με θέμα </w:t>
      </w:r>
      <w:r w:rsidR="00A7515E" w:rsidRPr="00BD4DD1">
        <w:rPr>
          <w:rFonts w:ascii="Arial" w:hAnsi="Arial" w:cs="Arial"/>
          <w:sz w:val="24"/>
          <w:szCs w:val="24"/>
        </w:rPr>
        <w:t xml:space="preserve">τις </w:t>
      </w:r>
      <w:r w:rsidRPr="00BD4DD1">
        <w:rPr>
          <w:rFonts w:ascii="Arial" w:hAnsi="Arial" w:cs="Arial"/>
          <w:b/>
          <w:bCs/>
          <w:sz w:val="24"/>
          <w:szCs w:val="24"/>
        </w:rPr>
        <w:t xml:space="preserve">ενεργειακές εξελίξεις στο νέο περιβάλλον του ελληνικού </w:t>
      </w:r>
      <w:proofErr w:type="spellStart"/>
      <w:r w:rsidRPr="00BD4DD1">
        <w:rPr>
          <w:rFonts w:ascii="Arial" w:hAnsi="Arial" w:cs="Arial"/>
          <w:b/>
          <w:bCs/>
          <w:sz w:val="24"/>
          <w:szCs w:val="24"/>
        </w:rPr>
        <w:t>επιχειρείν</w:t>
      </w:r>
      <w:proofErr w:type="spellEnd"/>
      <w:r w:rsidRPr="00BD4DD1">
        <w:rPr>
          <w:rFonts w:ascii="Arial" w:hAnsi="Arial" w:cs="Arial"/>
          <w:sz w:val="24"/>
          <w:szCs w:val="24"/>
        </w:rPr>
        <w:t xml:space="preserve"> </w:t>
      </w:r>
      <w:r w:rsidR="00E51EE6" w:rsidRPr="00BD4DD1">
        <w:rPr>
          <w:rFonts w:ascii="Arial" w:hAnsi="Arial" w:cs="Arial"/>
          <w:bCs/>
          <w:sz w:val="24"/>
          <w:szCs w:val="24"/>
        </w:rPr>
        <w:t>στο</w:t>
      </w:r>
      <w:r w:rsidR="00E51EE6" w:rsidRPr="00BD4DD1">
        <w:rPr>
          <w:rFonts w:ascii="Arial" w:hAnsi="Arial" w:cs="Arial"/>
          <w:b/>
          <w:bCs/>
          <w:sz w:val="24"/>
          <w:szCs w:val="24"/>
        </w:rPr>
        <w:t xml:space="preserve"> </w:t>
      </w:r>
      <w:r w:rsidR="00E51EE6" w:rsidRPr="00BD4DD1">
        <w:rPr>
          <w:rFonts w:ascii="Arial" w:hAnsi="Arial" w:cs="Arial"/>
          <w:sz w:val="24"/>
          <w:szCs w:val="24"/>
        </w:rPr>
        <w:t xml:space="preserve">Στρατηγικό Συνέδριο </w:t>
      </w:r>
      <w:proofErr w:type="spellStart"/>
      <w:r w:rsidR="00E51EE6" w:rsidRPr="00BD4DD1">
        <w:rPr>
          <w:rFonts w:ascii="Arial" w:hAnsi="Arial" w:cs="Arial"/>
          <w:b/>
          <w:bCs/>
          <w:sz w:val="24"/>
          <w:szCs w:val="24"/>
        </w:rPr>
        <w:t>Athens</w:t>
      </w:r>
      <w:proofErr w:type="spellEnd"/>
      <w:r w:rsidR="00E51EE6" w:rsidRPr="00BD4DD1">
        <w:rPr>
          <w:rFonts w:ascii="Arial" w:hAnsi="Arial" w:cs="Arial"/>
          <w:b/>
          <w:bCs/>
          <w:sz w:val="24"/>
          <w:szCs w:val="24"/>
        </w:rPr>
        <w:t xml:space="preserve"> </w:t>
      </w:r>
      <w:proofErr w:type="spellStart"/>
      <w:r w:rsidR="00E51EE6" w:rsidRPr="00BD4DD1">
        <w:rPr>
          <w:rFonts w:ascii="Arial" w:hAnsi="Arial" w:cs="Arial"/>
          <w:b/>
          <w:bCs/>
          <w:sz w:val="24"/>
          <w:szCs w:val="24"/>
        </w:rPr>
        <w:t>Investment</w:t>
      </w:r>
      <w:proofErr w:type="spellEnd"/>
      <w:r w:rsidR="00E51EE6" w:rsidRPr="00BD4DD1">
        <w:rPr>
          <w:rFonts w:ascii="Arial" w:hAnsi="Arial" w:cs="Arial"/>
          <w:b/>
          <w:bCs/>
          <w:sz w:val="24"/>
          <w:szCs w:val="24"/>
        </w:rPr>
        <w:t xml:space="preserve"> </w:t>
      </w:r>
      <w:proofErr w:type="spellStart"/>
      <w:r w:rsidR="00E51EE6" w:rsidRPr="00BD4DD1">
        <w:rPr>
          <w:rFonts w:ascii="Arial" w:hAnsi="Arial" w:cs="Arial"/>
          <w:b/>
          <w:bCs/>
          <w:sz w:val="24"/>
          <w:szCs w:val="24"/>
        </w:rPr>
        <w:t>Forum</w:t>
      </w:r>
      <w:proofErr w:type="spellEnd"/>
      <w:r w:rsidR="00E51EE6" w:rsidRPr="00BD4DD1">
        <w:rPr>
          <w:rFonts w:ascii="Arial" w:hAnsi="Arial" w:cs="Arial"/>
          <w:b/>
          <w:bCs/>
          <w:sz w:val="24"/>
          <w:szCs w:val="24"/>
        </w:rPr>
        <w:t xml:space="preserve"> 2019:</w:t>
      </w:r>
      <w:bookmarkStart w:id="0" w:name="_GoBack"/>
      <w:bookmarkEnd w:id="0"/>
      <w:r w:rsidR="00E51EE6" w:rsidRPr="00BD4DD1">
        <w:rPr>
          <w:rFonts w:ascii="Arial" w:hAnsi="Arial" w:cs="Arial"/>
          <w:b/>
          <w:bCs/>
          <w:sz w:val="24"/>
          <w:szCs w:val="24"/>
        </w:rPr>
        <w:t xml:space="preserve"> Η Ελληνική Οικονομία στη Νέα Εποχή των Επενδύσεων και της Ανάπτυξης, </w:t>
      </w:r>
      <w:r w:rsidR="00E51EE6" w:rsidRPr="00BD4DD1">
        <w:rPr>
          <w:rFonts w:ascii="Arial" w:hAnsi="Arial" w:cs="Arial"/>
          <w:bCs/>
          <w:sz w:val="24"/>
          <w:szCs w:val="24"/>
        </w:rPr>
        <w:t>που διοργανώνει τ</w:t>
      </w:r>
      <w:r w:rsidR="00F072D9" w:rsidRPr="00BD4DD1">
        <w:rPr>
          <w:rFonts w:ascii="Arial" w:hAnsi="Arial" w:cs="Arial"/>
          <w:sz w:val="24"/>
          <w:szCs w:val="24"/>
        </w:rPr>
        <w:t xml:space="preserve">ο </w:t>
      </w:r>
      <w:r w:rsidR="00F072D9" w:rsidRPr="00BD4DD1">
        <w:rPr>
          <w:rFonts w:ascii="Arial" w:hAnsi="Arial" w:cs="Arial"/>
          <w:b/>
          <w:bCs/>
          <w:sz w:val="24"/>
          <w:szCs w:val="24"/>
        </w:rPr>
        <w:t xml:space="preserve">Τεχνικό Επιμελητήριο Ελλάδας </w:t>
      </w:r>
      <w:r w:rsidR="00F072D9" w:rsidRPr="00BD4DD1">
        <w:rPr>
          <w:rFonts w:ascii="Arial" w:hAnsi="Arial" w:cs="Arial"/>
          <w:sz w:val="24"/>
          <w:szCs w:val="24"/>
        </w:rPr>
        <w:t xml:space="preserve">(ΤΕΕ) και η </w:t>
      </w:r>
      <w:proofErr w:type="spellStart"/>
      <w:r w:rsidR="00F072D9" w:rsidRPr="00BD4DD1">
        <w:rPr>
          <w:rFonts w:ascii="Arial" w:hAnsi="Arial" w:cs="Arial"/>
          <w:b/>
          <w:bCs/>
          <w:sz w:val="24"/>
          <w:szCs w:val="24"/>
        </w:rPr>
        <w:t>Vertical</w:t>
      </w:r>
      <w:proofErr w:type="spellEnd"/>
      <w:r w:rsidR="00F072D9" w:rsidRPr="00BD4DD1">
        <w:rPr>
          <w:rFonts w:ascii="Arial" w:hAnsi="Arial" w:cs="Arial"/>
          <w:b/>
          <w:bCs/>
          <w:sz w:val="24"/>
          <w:szCs w:val="24"/>
        </w:rPr>
        <w:t xml:space="preserve"> </w:t>
      </w:r>
      <w:proofErr w:type="spellStart"/>
      <w:r w:rsidR="00F072D9" w:rsidRPr="00BD4DD1">
        <w:rPr>
          <w:rFonts w:ascii="Arial" w:hAnsi="Arial" w:cs="Arial"/>
          <w:b/>
          <w:bCs/>
          <w:sz w:val="24"/>
          <w:szCs w:val="24"/>
        </w:rPr>
        <w:t>Solutions</w:t>
      </w:r>
      <w:proofErr w:type="spellEnd"/>
      <w:r w:rsidR="00F072D9" w:rsidRPr="00BD4DD1">
        <w:rPr>
          <w:rFonts w:ascii="Arial" w:hAnsi="Arial" w:cs="Arial"/>
          <w:b/>
          <w:bCs/>
          <w:sz w:val="24"/>
          <w:szCs w:val="24"/>
        </w:rPr>
        <w:t xml:space="preserve"> S</w:t>
      </w:r>
      <w:r w:rsidR="008A0908" w:rsidRPr="00BD4DD1">
        <w:rPr>
          <w:rFonts w:ascii="Arial" w:hAnsi="Arial" w:cs="Arial"/>
          <w:b/>
          <w:bCs/>
          <w:sz w:val="24"/>
          <w:szCs w:val="24"/>
        </w:rPr>
        <w:t>.</w:t>
      </w:r>
      <w:r w:rsidR="00F072D9" w:rsidRPr="00BD4DD1">
        <w:rPr>
          <w:rFonts w:ascii="Arial" w:hAnsi="Arial" w:cs="Arial"/>
          <w:b/>
          <w:bCs/>
          <w:sz w:val="24"/>
          <w:szCs w:val="24"/>
        </w:rPr>
        <w:t>A.</w:t>
      </w:r>
      <w:r w:rsidR="00F072D9" w:rsidRPr="00BD4DD1">
        <w:rPr>
          <w:rFonts w:ascii="Arial" w:hAnsi="Arial" w:cs="Arial"/>
          <w:sz w:val="24"/>
          <w:szCs w:val="24"/>
        </w:rPr>
        <w:t xml:space="preserve"> σε συνεργασία με το Ελληνικό Ινστιτούτο Επιχειρηματικότητας &amp; Αειφόρου Ανάπτυξης και το </w:t>
      </w:r>
      <w:proofErr w:type="spellStart"/>
      <w:r w:rsidR="00F072D9" w:rsidRPr="00BD4DD1">
        <w:rPr>
          <w:rFonts w:ascii="Arial" w:hAnsi="Arial" w:cs="Arial"/>
          <w:sz w:val="24"/>
          <w:szCs w:val="24"/>
        </w:rPr>
        <w:t>World</w:t>
      </w:r>
      <w:proofErr w:type="spellEnd"/>
      <w:r w:rsidR="00F072D9" w:rsidRPr="00BD4DD1">
        <w:rPr>
          <w:rFonts w:ascii="Arial" w:hAnsi="Arial" w:cs="Arial"/>
          <w:sz w:val="24"/>
          <w:szCs w:val="24"/>
        </w:rPr>
        <w:t xml:space="preserve"> </w:t>
      </w:r>
      <w:proofErr w:type="spellStart"/>
      <w:r w:rsidR="00F072D9" w:rsidRPr="00BD4DD1">
        <w:rPr>
          <w:rFonts w:ascii="Arial" w:hAnsi="Arial" w:cs="Arial"/>
          <w:sz w:val="24"/>
          <w:szCs w:val="24"/>
        </w:rPr>
        <w:t>Energy</w:t>
      </w:r>
      <w:proofErr w:type="spellEnd"/>
      <w:r w:rsidR="00F072D9" w:rsidRPr="00BD4DD1">
        <w:rPr>
          <w:rFonts w:ascii="Arial" w:hAnsi="Arial" w:cs="Arial"/>
          <w:sz w:val="24"/>
          <w:szCs w:val="24"/>
        </w:rPr>
        <w:t xml:space="preserve"> </w:t>
      </w:r>
      <w:proofErr w:type="spellStart"/>
      <w:r w:rsidR="00F072D9" w:rsidRPr="00BD4DD1">
        <w:rPr>
          <w:rFonts w:ascii="Arial" w:hAnsi="Arial" w:cs="Arial"/>
          <w:sz w:val="24"/>
          <w:szCs w:val="24"/>
        </w:rPr>
        <w:t>Council</w:t>
      </w:r>
      <w:proofErr w:type="spellEnd"/>
      <w:r w:rsidR="00F072D9" w:rsidRPr="00BD4DD1">
        <w:rPr>
          <w:rFonts w:ascii="Arial" w:hAnsi="Arial" w:cs="Arial"/>
          <w:sz w:val="24"/>
          <w:szCs w:val="24"/>
        </w:rPr>
        <w:t xml:space="preserve"> </w:t>
      </w:r>
      <w:proofErr w:type="spellStart"/>
      <w:r w:rsidR="00F072D9" w:rsidRPr="00BD4DD1">
        <w:rPr>
          <w:rFonts w:ascii="Arial" w:hAnsi="Arial" w:cs="Arial"/>
          <w:sz w:val="24"/>
          <w:szCs w:val="24"/>
        </w:rPr>
        <w:t>Greece</w:t>
      </w:r>
      <w:proofErr w:type="spellEnd"/>
      <w:r w:rsidR="00F072D9" w:rsidRPr="00BD4DD1">
        <w:rPr>
          <w:rFonts w:ascii="Arial" w:hAnsi="Arial" w:cs="Arial"/>
          <w:sz w:val="24"/>
          <w:szCs w:val="24"/>
        </w:rPr>
        <w:t>,</w:t>
      </w:r>
      <w:r w:rsidR="00E51EE6" w:rsidRPr="00BD4DD1">
        <w:rPr>
          <w:rFonts w:ascii="Arial" w:hAnsi="Arial" w:cs="Arial"/>
          <w:sz w:val="24"/>
          <w:szCs w:val="24"/>
        </w:rPr>
        <w:t xml:space="preserve"> στην Αθήνα, υπό την αιγίδα του </w:t>
      </w:r>
      <w:r w:rsidR="00E51EE6" w:rsidRPr="00BD4DD1">
        <w:rPr>
          <w:rFonts w:ascii="Arial" w:hAnsi="Arial" w:cs="Arial"/>
          <w:b/>
          <w:bCs/>
          <w:sz w:val="24"/>
          <w:szCs w:val="24"/>
        </w:rPr>
        <w:t>Υπουργείου Ανάπτυξης &amp; Επενδύσεων και της Ελληνικής Ένωσης Τραπεζών.</w:t>
      </w:r>
    </w:p>
    <w:p w:rsidR="00B14CDE" w:rsidRPr="00BD4DD1" w:rsidRDefault="00B14CDE" w:rsidP="00BD4DD1">
      <w:pPr>
        <w:spacing w:after="0" w:line="240" w:lineRule="auto"/>
        <w:jc w:val="both"/>
        <w:rPr>
          <w:rFonts w:ascii="Arial" w:hAnsi="Arial" w:cs="Arial"/>
          <w:b/>
          <w:bCs/>
          <w:sz w:val="24"/>
          <w:szCs w:val="24"/>
        </w:rPr>
      </w:pPr>
    </w:p>
    <w:p w:rsidR="00BD4DD1" w:rsidRDefault="00BD4DD1" w:rsidP="00BD4DD1">
      <w:pPr>
        <w:spacing w:after="0" w:line="240" w:lineRule="auto"/>
        <w:jc w:val="both"/>
        <w:rPr>
          <w:rFonts w:ascii="Arial" w:hAnsi="Arial" w:cs="Arial"/>
          <w:sz w:val="24"/>
          <w:szCs w:val="24"/>
        </w:rPr>
      </w:pPr>
      <w:r w:rsidRPr="00BD4DD1">
        <w:rPr>
          <w:rFonts w:ascii="Arial" w:hAnsi="Arial" w:cs="Arial"/>
          <w:sz w:val="24"/>
          <w:szCs w:val="24"/>
        </w:rPr>
        <w:t xml:space="preserve">Για τις </w:t>
      </w:r>
      <w:r w:rsidRPr="00BD4DD1">
        <w:rPr>
          <w:rFonts w:ascii="Arial" w:hAnsi="Arial" w:cs="Arial"/>
          <w:b/>
          <w:bCs/>
          <w:sz w:val="24"/>
          <w:szCs w:val="24"/>
        </w:rPr>
        <w:t xml:space="preserve">ενεργειακές εξελίξεις στο νέο περιβάλλον του ελληνικού </w:t>
      </w:r>
      <w:proofErr w:type="spellStart"/>
      <w:r w:rsidRPr="00BD4DD1">
        <w:rPr>
          <w:rFonts w:ascii="Arial" w:hAnsi="Arial" w:cs="Arial"/>
          <w:b/>
          <w:bCs/>
          <w:sz w:val="24"/>
          <w:szCs w:val="24"/>
        </w:rPr>
        <w:t>επιχειρείν</w:t>
      </w:r>
      <w:proofErr w:type="spellEnd"/>
      <w:r w:rsidRPr="00BD4DD1">
        <w:rPr>
          <w:rFonts w:ascii="Arial" w:hAnsi="Arial" w:cs="Arial"/>
          <w:sz w:val="24"/>
          <w:szCs w:val="24"/>
        </w:rPr>
        <w:t xml:space="preserve"> μίλησαν ο Διευθύνων Σύμβουλος των ΕΛΠΕ, κ. </w:t>
      </w:r>
      <w:r w:rsidRPr="00BD4DD1">
        <w:rPr>
          <w:rFonts w:ascii="Arial" w:hAnsi="Arial" w:cs="Arial"/>
          <w:b/>
          <w:bCs/>
          <w:sz w:val="24"/>
          <w:szCs w:val="24"/>
        </w:rPr>
        <w:t xml:space="preserve">Ανδρέας </w:t>
      </w:r>
      <w:proofErr w:type="spellStart"/>
      <w:r w:rsidRPr="00BD4DD1">
        <w:rPr>
          <w:rFonts w:ascii="Arial" w:hAnsi="Arial" w:cs="Arial"/>
          <w:b/>
          <w:bCs/>
          <w:sz w:val="24"/>
          <w:szCs w:val="24"/>
        </w:rPr>
        <w:t>Σιάμισιης</w:t>
      </w:r>
      <w:proofErr w:type="spellEnd"/>
      <w:r w:rsidRPr="00BD4DD1">
        <w:rPr>
          <w:rFonts w:ascii="Arial" w:hAnsi="Arial" w:cs="Arial"/>
          <w:sz w:val="24"/>
          <w:szCs w:val="24"/>
        </w:rPr>
        <w:t xml:space="preserve">, ο Διευθύνων Σύμβουλος της ΔΕΠΑ, κ. </w:t>
      </w:r>
      <w:r w:rsidRPr="00BD4DD1">
        <w:rPr>
          <w:rFonts w:ascii="Arial" w:hAnsi="Arial" w:cs="Arial"/>
          <w:b/>
          <w:bCs/>
          <w:sz w:val="24"/>
          <w:szCs w:val="24"/>
        </w:rPr>
        <w:t xml:space="preserve">Κωνσταντίνος </w:t>
      </w:r>
      <w:proofErr w:type="spellStart"/>
      <w:r w:rsidRPr="00BD4DD1">
        <w:rPr>
          <w:rFonts w:ascii="Arial" w:hAnsi="Arial" w:cs="Arial"/>
          <w:b/>
          <w:bCs/>
          <w:sz w:val="24"/>
          <w:szCs w:val="24"/>
        </w:rPr>
        <w:t>Ξιφαράς</w:t>
      </w:r>
      <w:proofErr w:type="spellEnd"/>
      <w:r w:rsidRPr="00BD4DD1">
        <w:rPr>
          <w:rFonts w:ascii="Arial" w:hAnsi="Arial" w:cs="Arial"/>
          <w:sz w:val="24"/>
          <w:szCs w:val="24"/>
        </w:rPr>
        <w:t xml:space="preserve">, ο Διευθύνων Σύμβουλος της ENERGEAN OIL &amp; GAS, κ. </w:t>
      </w:r>
      <w:proofErr w:type="spellStart"/>
      <w:r w:rsidRPr="00BD4DD1">
        <w:rPr>
          <w:rFonts w:ascii="Arial" w:hAnsi="Arial" w:cs="Arial"/>
          <w:b/>
          <w:bCs/>
          <w:sz w:val="24"/>
          <w:szCs w:val="24"/>
        </w:rPr>
        <w:t>Μαθιός</w:t>
      </w:r>
      <w:proofErr w:type="spellEnd"/>
      <w:r w:rsidRPr="00BD4DD1">
        <w:rPr>
          <w:rFonts w:ascii="Arial" w:hAnsi="Arial" w:cs="Arial"/>
          <w:b/>
          <w:bCs/>
          <w:sz w:val="24"/>
          <w:szCs w:val="24"/>
        </w:rPr>
        <w:t xml:space="preserve"> Ρήγας</w:t>
      </w:r>
      <w:r w:rsidRPr="00BD4DD1">
        <w:rPr>
          <w:rFonts w:ascii="Arial" w:hAnsi="Arial" w:cs="Arial"/>
          <w:sz w:val="24"/>
          <w:szCs w:val="24"/>
        </w:rPr>
        <w:t xml:space="preserve">, ο Πρόεδρος και Διευθύνων Σύμβουλος του ΑΔΜΗΕ, κ. </w:t>
      </w:r>
      <w:r w:rsidRPr="00BD4DD1">
        <w:rPr>
          <w:rFonts w:ascii="Arial" w:hAnsi="Arial" w:cs="Arial"/>
          <w:b/>
          <w:bCs/>
          <w:sz w:val="24"/>
          <w:szCs w:val="24"/>
        </w:rPr>
        <w:t xml:space="preserve">Μάνος </w:t>
      </w:r>
      <w:proofErr w:type="spellStart"/>
      <w:r w:rsidRPr="00BD4DD1">
        <w:rPr>
          <w:rFonts w:ascii="Arial" w:hAnsi="Arial" w:cs="Arial"/>
          <w:b/>
          <w:bCs/>
          <w:sz w:val="24"/>
          <w:szCs w:val="24"/>
        </w:rPr>
        <w:t>Μανουσάκης</w:t>
      </w:r>
      <w:proofErr w:type="spellEnd"/>
      <w:r w:rsidRPr="00BD4DD1">
        <w:rPr>
          <w:rFonts w:ascii="Arial" w:hAnsi="Arial" w:cs="Arial"/>
          <w:sz w:val="24"/>
          <w:szCs w:val="24"/>
        </w:rPr>
        <w:t xml:space="preserve">, ο Γενικός Διευθυντής της GASTRADE, κ. </w:t>
      </w:r>
      <w:r w:rsidRPr="00BD4DD1">
        <w:rPr>
          <w:rFonts w:ascii="Arial" w:hAnsi="Arial" w:cs="Arial"/>
          <w:b/>
          <w:bCs/>
          <w:sz w:val="24"/>
          <w:szCs w:val="24"/>
        </w:rPr>
        <w:t>Κωνσταντίνος Σιφναίος</w:t>
      </w:r>
      <w:r w:rsidRPr="00BD4DD1">
        <w:rPr>
          <w:rFonts w:ascii="Arial" w:hAnsi="Arial" w:cs="Arial"/>
          <w:sz w:val="24"/>
          <w:szCs w:val="24"/>
        </w:rPr>
        <w:t xml:space="preserve">, ο Ανώτατος Εκτελεστικός Διευθυντής του ΔΕΣΦΑ, κ. </w:t>
      </w:r>
      <w:proofErr w:type="spellStart"/>
      <w:r w:rsidRPr="00BD4DD1">
        <w:rPr>
          <w:rFonts w:ascii="Arial" w:hAnsi="Arial" w:cs="Arial"/>
          <w:b/>
          <w:bCs/>
          <w:sz w:val="24"/>
          <w:szCs w:val="24"/>
        </w:rPr>
        <w:t>Nicola</w:t>
      </w:r>
      <w:proofErr w:type="spellEnd"/>
      <w:r w:rsidRPr="00BD4DD1">
        <w:rPr>
          <w:rFonts w:ascii="Arial" w:hAnsi="Arial" w:cs="Arial"/>
          <w:b/>
          <w:bCs/>
          <w:sz w:val="24"/>
          <w:szCs w:val="24"/>
        </w:rPr>
        <w:t xml:space="preserve"> </w:t>
      </w:r>
      <w:proofErr w:type="spellStart"/>
      <w:r w:rsidRPr="00BD4DD1">
        <w:rPr>
          <w:rFonts w:ascii="Arial" w:hAnsi="Arial" w:cs="Arial"/>
          <w:b/>
          <w:bCs/>
          <w:sz w:val="24"/>
          <w:szCs w:val="24"/>
        </w:rPr>
        <w:t>Battilana</w:t>
      </w:r>
      <w:proofErr w:type="spellEnd"/>
      <w:r w:rsidRPr="00BD4DD1">
        <w:rPr>
          <w:rFonts w:ascii="Arial" w:hAnsi="Arial" w:cs="Arial"/>
          <w:sz w:val="24"/>
          <w:szCs w:val="24"/>
        </w:rPr>
        <w:t>. Την ενότητα συντόνισε ο δημοσιογράφος κ. Χρήστος Κολώνας.</w:t>
      </w:r>
    </w:p>
    <w:p w:rsidR="00BD4DD1" w:rsidRPr="00BD4DD1" w:rsidRDefault="00BD4DD1" w:rsidP="00BD4DD1">
      <w:pPr>
        <w:spacing w:after="0" w:line="240" w:lineRule="auto"/>
        <w:jc w:val="both"/>
        <w:rPr>
          <w:rFonts w:ascii="Arial" w:hAnsi="Arial" w:cs="Arial"/>
          <w:sz w:val="24"/>
          <w:szCs w:val="24"/>
        </w:rPr>
      </w:pPr>
    </w:p>
    <w:p w:rsidR="00BD4DD1" w:rsidRPr="00BD4DD1" w:rsidRDefault="00BD4DD1" w:rsidP="00BD4DD1">
      <w:pPr>
        <w:shd w:val="clear" w:color="auto" w:fill="FFFFFF"/>
        <w:spacing w:after="0" w:line="240" w:lineRule="auto"/>
        <w:jc w:val="both"/>
        <w:rPr>
          <w:rFonts w:ascii="Arial" w:eastAsia="Times New Roman" w:hAnsi="Arial" w:cs="Arial"/>
          <w:sz w:val="24"/>
          <w:szCs w:val="24"/>
          <w:lang w:eastAsia="el-GR"/>
        </w:rPr>
      </w:pPr>
      <w:r w:rsidRPr="00BD4DD1">
        <w:rPr>
          <w:rFonts w:ascii="Arial" w:eastAsia="Times New Roman" w:hAnsi="Arial" w:cs="Arial"/>
          <w:sz w:val="24"/>
          <w:szCs w:val="24"/>
          <w:lang w:eastAsia="el-GR"/>
        </w:rPr>
        <w:t xml:space="preserve">O διευθύνων σύμβουλος των ΕΛΠΕ Ανδρέας </w:t>
      </w:r>
      <w:proofErr w:type="spellStart"/>
      <w:r w:rsidRPr="00BD4DD1">
        <w:rPr>
          <w:rFonts w:ascii="Arial" w:eastAsia="Times New Roman" w:hAnsi="Arial" w:cs="Arial"/>
          <w:sz w:val="24"/>
          <w:szCs w:val="24"/>
          <w:lang w:eastAsia="el-GR"/>
        </w:rPr>
        <w:t>Σιάμισιης</w:t>
      </w:r>
      <w:proofErr w:type="spellEnd"/>
      <w:r w:rsidRPr="00BD4DD1">
        <w:rPr>
          <w:rFonts w:ascii="Arial" w:eastAsia="Times New Roman" w:hAnsi="Arial" w:cs="Arial"/>
          <w:sz w:val="24"/>
          <w:szCs w:val="24"/>
          <w:lang w:eastAsia="el-GR"/>
        </w:rPr>
        <w:t xml:space="preserve"> σημείωσε κατά την ομιλία του στο </w:t>
      </w:r>
      <w:r w:rsidRPr="00BD4DD1">
        <w:rPr>
          <w:rFonts w:ascii="Arial" w:eastAsia="Times New Roman" w:hAnsi="Arial" w:cs="Arial"/>
          <w:sz w:val="24"/>
          <w:szCs w:val="24"/>
          <w:lang w:val="en-US" w:eastAsia="el-GR"/>
        </w:rPr>
        <w:t>Athens</w:t>
      </w:r>
      <w:r w:rsidRPr="00BD4DD1">
        <w:rPr>
          <w:rFonts w:ascii="Arial" w:eastAsia="Times New Roman" w:hAnsi="Arial" w:cs="Arial"/>
          <w:sz w:val="24"/>
          <w:szCs w:val="24"/>
          <w:lang w:eastAsia="el-GR"/>
        </w:rPr>
        <w:t xml:space="preserve"> </w:t>
      </w:r>
      <w:r w:rsidRPr="00BD4DD1">
        <w:rPr>
          <w:rFonts w:ascii="Arial" w:eastAsia="Times New Roman" w:hAnsi="Arial" w:cs="Arial"/>
          <w:sz w:val="24"/>
          <w:szCs w:val="24"/>
          <w:lang w:val="en-US" w:eastAsia="el-GR"/>
        </w:rPr>
        <w:t>Investment</w:t>
      </w:r>
      <w:r w:rsidRPr="00BD4DD1">
        <w:rPr>
          <w:rFonts w:ascii="Arial" w:eastAsia="Times New Roman" w:hAnsi="Arial" w:cs="Arial"/>
          <w:sz w:val="24"/>
          <w:szCs w:val="24"/>
          <w:lang w:eastAsia="el-GR"/>
        </w:rPr>
        <w:t xml:space="preserve"> </w:t>
      </w:r>
      <w:r w:rsidRPr="00BD4DD1">
        <w:rPr>
          <w:rFonts w:ascii="Arial" w:eastAsia="Times New Roman" w:hAnsi="Arial" w:cs="Arial"/>
          <w:sz w:val="24"/>
          <w:szCs w:val="24"/>
          <w:lang w:val="en-US" w:eastAsia="el-GR"/>
        </w:rPr>
        <w:t>Forum</w:t>
      </w:r>
      <w:r w:rsidRPr="00BD4DD1">
        <w:rPr>
          <w:rFonts w:ascii="Arial" w:eastAsia="Times New Roman" w:hAnsi="Arial" w:cs="Arial"/>
          <w:sz w:val="24"/>
          <w:szCs w:val="24"/>
          <w:lang w:eastAsia="el-GR"/>
        </w:rPr>
        <w:t xml:space="preserve">, ότι ο όμιλος των ΕΛΠΕ που είναι ο μεγαλύτερος στη χώρα, στα διυλιστήριά του παράγει 16 εκατ. τόνους προϊόντων, εκ των οποίων το 60% εξάγεται και αυτό αποτελεί παράδειγμα για το πως ο ενεργειακός πυλώνας υποστηρίζει την ελληνική οικονομία και απασχόληση. Αναφερόμενος στις έρευνες υδρογονανθράκων ο κ. </w:t>
      </w:r>
      <w:proofErr w:type="spellStart"/>
      <w:r w:rsidRPr="00BD4DD1">
        <w:rPr>
          <w:rFonts w:ascii="Arial" w:eastAsia="Times New Roman" w:hAnsi="Arial" w:cs="Arial"/>
          <w:sz w:val="24"/>
          <w:szCs w:val="24"/>
          <w:lang w:eastAsia="el-GR"/>
        </w:rPr>
        <w:t>Σιάμισιης</w:t>
      </w:r>
      <w:proofErr w:type="spellEnd"/>
      <w:r w:rsidRPr="00BD4DD1">
        <w:rPr>
          <w:rFonts w:ascii="Arial" w:eastAsia="Times New Roman" w:hAnsi="Arial" w:cs="Arial"/>
          <w:sz w:val="24"/>
          <w:szCs w:val="24"/>
          <w:lang w:eastAsia="el-GR"/>
        </w:rPr>
        <w:t xml:space="preserve"> τόνισε ότι η Ευρώπη εμφανίζει μεγάλη εξάρτηση στις εισαγωγές υγρών καυσίμων και στο φυσικό αέριο και υπό αυτή την έννοια δίνεται έμφαση στις έρευνες που γίνονται στον ευρωπαϊκό χώρο. Είναι σημαντικό πρόσθεσε ότι υπάρχουν ελπίδες και ότι πιθανόν να μπορούμε να έχουμε κοιτάσματα στον ελληνικό χώρο. Δεν πρέπει να </w:t>
      </w:r>
      <w:proofErr w:type="spellStart"/>
      <w:r w:rsidRPr="00BD4DD1">
        <w:rPr>
          <w:rFonts w:ascii="Arial" w:eastAsia="Times New Roman" w:hAnsi="Arial" w:cs="Arial"/>
          <w:sz w:val="24"/>
          <w:szCs w:val="24"/>
          <w:lang w:eastAsia="el-GR"/>
        </w:rPr>
        <w:t>δαιμονοποιούμε</w:t>
      </w:r>
      <w:proofErr w:type="spellEnd"/>
      <w:r w:rsidRPr="00BD4DD1">
        <w:rPr>
          <w:rFonts w:ascii="Arial" w:eastAsia="Times New Roman" w:hAnsi="Arial" w:cs="Arial"/>
          <w:sz w:val="24"/>
          <w:szCs w:val="24"/>
          <w:lang w:eastAsia="el-GR"/>
        </w:rPr>
        <w:t xml:space="preserve"> τις έρευνες, η Ευρώπη έχει ανάγκη από νέες ανακαλύψεις. Τα ορυκτά καύσιμα αποτελούν απαραίτητο κομμάτι της αλυσίδας, το να λέμε ότι δεν τα έχουμε ανάγκη είναι υποκριτικό τόνισε. Ο ίδιος ανέφερε ότι η μεγαλύτερη πρόκληση για τον κλάδο της </w:t>
      </w:r>
      <w:r w:rsidRPr="00BD4DD1">
        <w:rPr>
          <w:rFonts w:ascii="Arial" w:eastAsia="Times New Roman" w:hAnsi="Arial" w:cs="Arial"/>
          <w:sz w:val="24"/>
          <w:szCs w:val="24"/>
          <w:lang w:eastAsia="el-GR"/>
        </w:rPr>
        <w:lastRenderedPageBreak/>
        <w:t xml:space="preserve">διύλισης αφορά στην αλλαγή του κανονισμού για τα καύσιμα της ναυτιλίας. Τα ΕΛΠΕ είναι σε θέση να </w:t>
      </w:r>
      <w:proofErr w:type="spellStart"/>
      <w:r w:rsidRPr="00BD4DD1">
        <w:rPr>
          <w:rFonts w:ascii="Arial" w:eastAsia="Times New Roman" w:hAnsi="Arial" w:cs="Arial"/>
          <w:sz w:val="24"/>
          <w:szCs w:val="24"/>
          <w:lang w:eastAsia="el-GR"/>
        </w:rPr>
        <w:t>παράξουν</w:t>
      </w:r>
      <w:proofErr w:type="spellEnd"/>
      <w:r w:rsidRPr="00BD4DD1">
        <w:rPr>
          <w:rFonts w:ascii="Arial" w:eastAsia="Times New Roman" w:hAnsi="Arial" w:cs="Arial"/>
          <w:sz w:val="24"/>
          <w:szCs w:val="24"/>
          <w:lang w:eastAsia="el-GR"/>
        </w:rPr>
        <w:t xml:space="preserve"> πετρέλαιο χαμηλής περιεκτικότητας σε θείο τόνισε.</w:t>
      </w:r>
    </w:p>
    <w:p w:rsidR="00BD4DD1" w:rsidRPr="00BD4DD1" w:rsidRDefault="00BD4DD1" w:rsidP="00BD4DD1">
      <w:pPr>
        <w:shd w:val="clear" w:color="auto" w:fill="FFFFFF"/>
        <w:spacing w:after="0" w:line="240" w:lineRule="auto"/>
        <w:jc w:val="both"/>
        <w:rPr>
          <w:rFonts w:ascii="Arial" w:eastAsia="Times New Roman" w:hAnsi="Arial" w:cs="Arial"/>
          <w:sz w:val="24"/>
          <w:szCs w:val="24"/>
          <w:lang w:eastAsia="el-GR"/>
        </w:rPr>
      </w:pPr>
      <w:r w:rsidRPr="00BD4DD1">
        <w:rPr>
          <w:rFonts w:ascii="Arial" w:eastAsia="Times New Roman" w:hAnsi="Arial" w:cs="Arial"/>
          <w:sz w:val="24"/>
          <w:szCs w:val="24"/>
          <w:lang w:eastAsia="el-GR"/>
        </w:rPr>
        <w:t> </w:t>
      </w:r>
    </w:p>
    <w:p w:rsidR="00BD4DD1" w:rsidRPr="00BD4DD1" w:rsidRDefault="00BD4DD1" w:rsidP="00BD4DD1">
      <w:pPr>
        <w:shd w:val="clear" w:color="auto" w:fill="FFFFFF"/>
        <w:spacing w:after="0" w:line="240" w:lineRule="auto"/>
        <w:jc w:val="both"/>
        <w:rPr>
          <w:rFonts w:ascii="Arial" w:eastAsia="Times New Roman" w:hAnsi="Arial" w:cs="Arial"/>
          <w:sz w:val="24"/>
          <w:szCs w:val="24"/>
          <w:lang w:eastAsia="el-GR"/>
        </w:rPr>
      </w:pPr>
      <w:r w:rsidRPr="00BD4DD1">
        <w:rPr>
          <w:rFonts w:ascii="Arial" w:eastAsia="Times New Roman" w:hAnsi="Arial" w:cs="Arial"/>
          <w:sz w:val="24"/>
          <w:szCs w:val="24"/>
          <w:lang w:eastAsia="el-GR"/>
        </w:rPr>
        <w:t xml:space="preserve">Ο διευθύνων σύμβουλος της ΔΕΠΑ Κώστας </w:t>
      </w:r>
      <w:proofErr w:type="spellStart"/>
      <w:r w:rsidRPr="00BD4DD1">
        <w:rPr>
          <w:rFonts w:ascii="Arial" w:eastAsia="Times New Roman" w:hAnsi="Arial" w:cs="Arial"/>
          <w:sz w:val="24"/>
          <w:szCs w:val="24"/>
          <w:lang w:eastAsia="el-GR"/>
        </w:rPr>
        <w:t>Ξιφαράς</w:t>
      </w:r>
      <w:proofErr w:type="spellEnd"/>
      <w:r w:rsidRPr="00BD4DD1">
        <w:rPr>
          <w:rFonts w:ascii="Arial" w:eastAsia="Times New Roman" w:hAnsi="Arial" w:cs="Arial"/>
          <w:sz w:val="24"/>
          <w:szCs w:val="24"/>
          <w:lang w:eastAsia="el-GR"/>
        </w:rPr>
        <w:t xml:space="preserve"> αναφέρθηκε στο έργο του IGB τονίζοντας ότι για να φτάσουμε στις υπογραφές των συμφωνιών υπήρξε σημαντική προεργασία από τα στελέχη της ΔΕΠΑ και του ΥΠΕΝ. Όπως είπε εκτός από την διακρατική συμφωνία θα υπογραφεί η σύμβαση με τον κατασκευαστή και για την προμήθεια σωλήνων, ώστε το έργο να ξεκινήσει να κατασκευάζεται. Ο κ. </w:t>
      </w:r>
      <w:proofErr w:type="spellStart"/>
      <w:r w:rsidRPr="00BD4DD1">
        <w:rPr>
          <w:rFonts w:ascii="Arial" w:eastAsia="Times New Roman" w:hAnsi="Arial" w:cs="Arial"/>
          <w:sz w:val="24"/>
          <w:szCs w:val="24"/>
          <w:lang w:eastAsia="el-GR"/>
        </w:rPr>
        <w:t>Ξιφαράς</w:t>
      </w:r>
      <w:proofErr w:type="spellEnd"/>
      <w:r w:rsidRPr="00BD4DD1">
        <w:rPr>
          <w:rFonts w:ascii="Arial" w:eastAsia="Times New Roman" w:hAnsi="Arial" w:cs="Arial"/>
          <w:sz w:val="24"/>
          <w:szCs w:val="24"/>
          <w:lang w:eastAsia="el-GR"/>
        </w:rPr>
        <w:t xml:space="preserve"> αναφέρθηκε στο ρόλο που έπαιξε η ΔΕΠΑ για την έλευση του φυσικού αερίου στην Ελλάδα, τονίζοντας ότι εκτός από εμπορική εταιρεία αποτελεί το θεματοφύλακα της ενεργειακής ασφάλειας της χώρας. Ο ίδιος υπογράμμισε ότι η εταιρεία ασκεί πλούσια ενεργειακή διπλωματία με στόχο να μετατραπεί η χώρα σε ενεργειακό κόμβο. Παράλληλα αναφέρθηκε στις προσπάθειες για επέκταση της χρήσης του φυσικού αερίου αλλά και στη διεθνή παρουσία της εταιρείας μέσα από διεθνείς συνεργασίες. «Η ΔΕΠΑ επιχειρεί να αποκτήσει μεγαλύτερο μερίδιο στην ηλεκτροπαραγωγή με φυσικό αέριο, όπου υπάρχει πεδίο δόξης λαμπρό όχι μόνο για τη ΔΕΠΑ αλλά και για τους ανταγωνιστές της. Η εταιρεία δρομολογεί τη δική της μετεξέλιξη, δηλώνουμε παρόντες στην προσπάθεια της χώρας για πράσινη ανάπτυξη και επιπλέον βοηθούμε την Ελλάδα να γίνει διεθνής ενεργειακός κόμβος αναβαθμίζοντας το ρόλο της στην περιοχή».</w:t>
      </w:r>
    </w:p>
    <w:p w:rsidR="00BD4DD1" w:rsidRPr="00BD4DD1" w:rsidRDefault="00BD4DD1" w:rsidP="00BD4DD1">
      <w:pPr>
        <w:shd w:val="clear" w:color="auto" w:fill="FFFFFF"/>
        <w:spacing w:after="0" w:line="240" w:lineRule="auto"/>
        <w:jc w:val="both"/>
        <w:rPr>
          <w:rFonts w:ascii="Arial" w:eastAsia="Times New Roman" w:hAnsi="Arial" w:cs="Arial"/>
          <w:sz w:val="24"/>
          <w:szCs w:val="24"/>
          <w:lang w:eastAsia="el-GR"/>
        </w:rPr>
      </w:pPr>
    </w:p>
    <w:p w:rsidR="00BD4DD1" w:rsidRDefault="00BD4DD1" w:rsidP="00BD4DD1">
      <w:pPr>
        <w:shd w:val="clear" w:color="auto" w:fill="FFFFFF"/>
        <w:spacing w:after="0" w:line="240" w:lineRule="auto"/>
        <w:jc w:val="both"/>
        <w:rPr>
          <w:rFonts w:ascii="Arial" w:eastAsia="Times New Roman" w:hAnsi="Arial" w:cs="Arial"/>
          <w:sz w:val="24"/>
          <w:szCs w:val="24"/>
          <w:lang w:eastAsia="el-GR"/>
        </w:rPr>
      </w:pPr>
      <w:r w:rsidRPr="00BD4DD1">
        <w:rPr>
          <w:rFonts w:ascii="Arial" w:eastAsia="Times New Roman" w:hAnsi="Arial" w:cs="Arial"/>
          <w:sz w:val="24"/>
          <w:szCs w:val="24"/>
          <w:lang w:eastAsia="el-GR"/>
        </w:rPr>
        <w:t xml:space="preserve">Ο διευθύνων σύμβουλος της </w:t>
      </w:r>
      <w:proofErr w:type="spellStart"/>
      <w:r w:rsidRPr="00BD4DD1">
        <w:rPr>
          <w:rFonts w:ascii="Arial" w:eastAsia="Times New Roman" w:hAnsi="Arial" w:cs="Arial"/>
          <w:sz w:val="24"/>
          <w:szCs w:val="24"/>
          <w:lang w:eastAsia="el-GR"/>
        </w:rPr>
        <w:t>Energean</w:t>
      </w:r>
      <w:proofErr w:type="spellEnd"/>
      <w:r w:rsidRPr="00BD4DD1">
        <w:rPr>
          <w:rFonts w:ascii="Arial" w:eastAsia="Times New Roman" w:hAnsi="Arial" w:cs="Arial"/>
          <w:sz w:val="24"/>
          <w:szCs w:val="24"/>
          <w:lang w:eastAsia="el-GR"/>
        </w:rPr>
        <w:t xml:space="preserve">, </w:t>
      </w:r>
      <w:proofErr w:type="spellStart"/>
      <w:r w:rsidRPr="00BD4DD1">
        <w:rPr>
          <w:rFonts w:ascii="Arial" w:eastAsia="Times New Roman" w:hAnsi="Arial" w:cs="Arial"/>
          <w:sz w:val="24"/>
          <w:szCs w:val="24"/>
          <w:lang w:eastAsia="el-GR"/>
        </w:rPr>
        <w:t>Μαθιός</w:t>
      </w:r>
      <w:proofErr w:type="spellEnd"/>
      <w:r w:rsidRPr="00BD4DD1">
        <w:rPr>
          <w:rFonts w:ascii="Arial" w:eastAsia="Times New Roman" w:hAnsi="Arial" w:cs="Arial"/>
          <w:sz w:val="24"/>
          <w:szCs w:val="24"/>
          <w:lang w:eastAsia="el-GR"/>
        </w:rPr>
        <w:t xml:space="preserve"> Ρήγας αναφέρθηκε στο </w:t>
      </w:r>
      <w:r w:rsidRPr="00BD4DD1">
        <w:rPr>
          <w:rFonts w:ascii="Arial" w:eastAsia="Times New Roman" w:hAnsi="Arial" w:cs="Arial"/>
          <w:sz w:val="24"/>
          <w:szCs w:val="24"/>
          <w:lang w:val="en-US" w:eastAsia="el-GR"/>
        </w:rPr>
        <w:t>Athens</w:t>
      </w:r>
      <w:r w:rsidRPr="00BD4DD1">
        <w:rPr>
          <w:rFonts w:ascii="Arial" w:eastAsia="Times New Roman" w:hAnsi="Arial" w:cs="Arial"/>
          <w:sz w:val="24"/>
          <w:szCs w:val="24"/>
          <w:lang w:eastAsia="el-GR"/>
        </w:rPr>
        <w:t xml:space="preserve"> </w:t>
      </w:r>
      <w:r w:rsidRPr="00BD4DD1">
        <w:rPr>
          <w:rFonts w:ascii="Arial" w:eastAsia="Times New Roman" w:hAnsi="Arial" w:cs="Arial"/>
          <w:sz w:val="24"/>
          <w:szCs w:val="24"/>
          <w:lang w:val="en-US" w:eastAsia="el-GR"/>
        </w:rPr>
        <w:t>Investment</w:t>
      </w:r>
      <w:r w:rsidRPr="00BD4DD1">
        <w:rPr>
          <w:rFonts w:ascii="Arial" w:eastAsia="Times New Roman" w:hAnsi="Arial" w:cs="Arial"/>
          <w:sz w:val="24"/>
          <w:szCs w:val="24"/>
          <w:lang w:eastAsia="el-GR"/>
        </w:rPr>
        <w:t xml:space="preserve"> </w:t>
      </w:r>
      <w:r w:rsidRPr="00BD4DD1">
        <w:rPr>
          <w:rFonts w:ascii="Arial" w:eastAsia="Times New Roman" w:hAnsi="Arial" w:cs="Arial"/>
          <w:sz w:val="24"/>
          <w:szCs w:val="24"/>
          <w:lang w:val="en-US" w:eastAsia="el-GR"/>
        </w:rPr>
        <w:t>Forum</w:t>
      </w:r>
      <w:r w:rsidRPr="00BD4DD1">
        <w:rPr>
          <w:rFonts w:ascii="Arial" w:eastAsia="Times New Roman" w:hAnsi="Arial" w:cs="Arial"/>
          <w:sz w:val="24"/>
          <w:szCs w:val="24"/>
          <w:lang w:eastAsia="el-GR"/>
        </w:rPr>
        <w:t xml:space="preserve">, στις διεθνείς δραστηριότητες της εταιρείας του αλλά και στην περιοχή της Ανατολικής Μεσογείου που είναι η μοναδική περιοχή κοντά στην Ευρώπη με ανακαλύψεις. Ωστόσο όπως είπε ακόμη δεν έχει τη δυνατότητα να στείλει αέριο στην </w:t>
      </w:r>
      <w:proofErr w:type="spellStart"/>
      <w:r w:rsidRPr="00BD4DD1">
        <w:rPr>
          <w:rFonts w:ascii="Arial" w:eastAsia="Times New Roman" w:hAnsi="Arial" w:cs="Arial"/>
          <w:sz w:val="24"/>
          <w:szCs w:val="24"/>
          <w:lang w:eastAsia="el-GR"/>
        </w:rPr>
        <w:t>ΕΕ.Πριν</w:t>
      </w:r>
      <w:proofErr w:type="spellEnd"/>
      <w:r w:rsidRPr="00BD4DD1">
        <w:rPr>
          <w:rFonts w:ascii="Arial" w:eastAsia="Times New Roman" w:hAnsi="Arial" w:cs="Arial"/>
          <w:sz w:val="24"/>
          <w:szCs w:val="24"/>
          <w:lang w:eastAsia="el-GR"/>
        </w:rPr>
        <w:t xml:space="preserve"> από 10 χρόνια το Ισραήλ εμφάνιζε πλήρη εξάρτηση από την Αίγυπτο, τόνισε και σήμερα έχει καταφέρει να είναι ενεργειακά αυτόνομο και προχωρά σε εξαγωγές σε μία δεκαετία. Αντίστοιχα η Αίγυπτος πέρασε μια περίοδο με την αραβική άνοιξη που οδήγησε σε σταμάτημα των επενδύσεων. Πλέον η χώρα έχει γίνει εξαγωγέας και πραγματικός κόμβος αερίου. Σε </w:t>
      </w:r>
      <w:proofErr w:type="spellStart"/>
      <w:r w:rsidRPr="00BD4DD1">
        <w:rPr>
          <w:rFonts w:ascii="Arial" w:eastAsia="Times New Roman" w:hAnsi="Arial" w:cs="Arial"/>
          <w:sz w:val="24"/>
          <w:szCs w:val="24"/>
          <w:lang w:eastAsia="el-GR"/>
        </w:rPr>
        <w:t>ό,τι</w:t>
      </w:r>
      <w:proofErr w:type="spellEnd"/>
      <w:r w:rsidRPr="00BD4DD1">
        <w:rPr>
          <w:rFonts w:ascii="Arial" w:eastAsia="Times New Roman" w:hAnsi="Arial" w:cs="Arial"/>
          <w:sz w:val="24"/>
          <w:szCs w:val="24"/>
          <w:lang w:eastAsia="el-GR"/>
        </w:rPr>
        <w:t xml:space="preserve"> αφορά την Ελλάδα ο κ. Ρήγας τόνισε ότι θα μπορούμε να μιλάμε για αέριο μόνο όταν γίνουν γεωτρήσεις. Για τον αγωγό </w:t>
      </w:r>
      <w:proofErr w:type="spellStart"/>
      <w:r w:rsidRPr="00BD4DD1">
        <w:rPr>
          <w:rFonts w:ascii="Arial" w:eastAsia="Times New Roman" w:hAnsi="Arial" w:cs="Arial"/>
          <w:sz w:val="24"/>
          <w:szCs w:val="24"/>
          <w:lang w:eastAsia="el-GR"/>
        </w:rPr>
        <w:t>East</w:t>
      </w:r>
      <w:proofErr w:type="spellEnd"/>
      <w:r w:rsidRPr="00BD4DD1">
        <w:rPr>
          <w:rFonts w:ascii="Arial" w:eastAsia="Times New Roman" w:hAnsi="Arial" w:cs="Arial"/>
          <w:sz w:val="24"/>
          <w:szCs w:val="24"/>
          <w:lang w:eastAsia="el-GR"/>
        </w:rPr>
        <w:t xml:space="preserve"> </w:t>
      </w:r>
      <w:proofErr w:type="spellStart"/>
      <w:r w:rsidRPr="00BD4DD1">
        <w:rPr>
          <w:rFonts w:ascii="Arial" w:eastAsia="Times New Roman" w:hAnsi="Arial" w:cs="Arial"/>
          <w:sz w:val="24"/>
          <w:szCs w:val="24"/>
          <w:lang w:eastAsia="el-GR"/>
        </w:rPr>
        <w:t>Med</w:t>
      </w:r>
      <w:proofErr w:type="spellEnd"/>
      <w:r w:rsidRPr="00BD4DD1">
        <w:rPr>
          <w:rFonts w:ascii="Arial" w:eastAsia="Times New Roman" w:hAnsi="Arial" w:cs="Arial"/>
          <w:sz w:val="24"/>
          <w:szCs w:val="24"/>
          <w:lang w:eastAsia="el-GR"/>
        </w:rPr>
        <w:t xml:space="preserve"> αναρωτήθηκε εάν υπάρχει κάποια εκτίμηση για το κόστος που θα πωλείται το αέριο που θα μεταφέρει. «Εάν ο αγωγός κοστίσει 8 δισ. δολάρια θα ήθελα να ακούσουμε σε ποια τιμή θα φτάσει το αέριο και αν θα είναι οικονομικά βιώσιμος και εάν θα μπορεί στα 8 δολάρια το </w:t>
      </w:r>
      <w:proofErr w:type="spellStart"/>
      <w:r w:rsidRPr="00BD4DD1">
        <w:rPr>
          <w:rFonts w:ascii="Arial" w:eastAsia="Times New Roman" w:hAnsi="Arial" w:cs="Arial"/>
          <w:sz w:val="24"/>
          <w:szCs w:val="24"/>
          <w:lang w:eastAsia="el-GR"/>
        </w:rPr>
        <w:t>mbtu</w:t>
      </w:r>
      <w:proofErr w:type="spellEnd"/>
      <w:r w:rsidRPr="00BD4DD1">
        <w:rPr>
          <w:rFonts w:ascii="Arial" w:eastAsia="Times New Roman" w:hAnsi="Arial" w:cs="Arial"/>
          <w:sz w:val="24"/>
          <w:szCs w:val="24"/>
          <w:lang w:eastAsia="el-GR"/>
        </w:rPr>
        <w:t xml:space="preserve"> να είναι ανταγωνιστικό». Ο κ. Ρήγας αναφέρθηκε στις δραστηριότητες της </w:t>
      </w:r>
      <w:proofErr w:type="spellStart"/>
      <w:r w:rsidRPr="00BD4DD1">
        <w:rPr>
          <w:rFonts w:ascii="Arial" w:eastAsia="Times New Roman" w:hAnsi="Arial" w:cs="Arial"/>
          <w:sz w:val="24"/>
          <w:szCs w:val="24"/>
          <w:lang w:eastAsia="el-GR"/>
        </w:rPr>
        <w:t>Energean</w:t>
      </w:r>
      <w:proofErr w:type="spellEnd"/>
      <w:r w:rsidRPr="00BD4DD1">
        <w:rPr>
          <w:rFonts w:ascii="Arial" w:eastAsia="Times New Roman" w:hAnsi="Arial" w:cs="Arial"/>
          <w:sz w:val="24"/>
          <w:szCs w:val="24"/>
          <w:lang w:eastAsia="el-GR"/>
        </w:rPr>
        <w:t xml:space="preserve"> στο Ισραήλ επισημαίνοντας ότι οι άδειες βγήκαν σε σύντομο διάστημα 15 μηνών, οπότε και ελήφθη η επενδυτική απόφαση για ένα έργο 1,7 δις δολαρίων, ενώ έχουν ήδη υπογραφεί συμβάσεις πώλησης 4,3 δις κυβικά και χτίζεται και η πλωτή μονάδα παραγωγής FPSO. Για την Ελλάδα τόνισε ότι μετά την εξαγορά της </w:t>
      </w:r>
      <w:proofErr w:type="spellStart"/>
      <w:r w:rsidRPr="00BD4DD1">
        <w:rPr>
          <w:rFonts w:ascii="Arial" w:eastAsia="Times New Roman" w:hAnsi="Arial" w:cs="Arial"/>
          <w:sz w:val="24"/>
          <w:szCs w:val="24"/>
          <w:lang w:eastAsia="el-GR"/>
        </w:rPr>
        <w:t>Edison</w:t>
      </w:r>
      <w:proofErr w:type="spellEnd"/>
      <w:r w:rsidRPr="00BD4DD1">
        <w:rPr>
          <w:rFonts w:ascii="Arial" w:eastAsia="Times New Roman" w:hAnsi="Arial" w:cs="Arial"/>
          <w:sz w:val="24"/>
          <w:szCs w:val="24"/>
          <w:lang w:eastAsia="el-GR"/>
        </w:rPr>
        <w:t xml:space="preserve"> η </w:t>
      </w:r>
      <w:proofErr w:type="spellStart"/>
      <w:r w:rsidRPr="00BD4DD1">
        <w:rPr>
          <w:rFonts w:ascii="Arial" w:eastAsia="Times New Roman" w:hAnsi="Arial" w:cs="Arial"/>
          <w:sz w:val="24"/>
          <w:szCs w:val="24"/>
          <w:lang w:eastAsia="el-GR"/>
        </w:rPr>
        <w:t>Energean</w:t>
      </w:r>
      <w:proofErr w:type="spellEnd"/>
      <w:r w:rsidRPr="00BD4DD1">
        <w:rPr>
          <w:rFonts w:ascii="Arial" w:eastAsia="Times New Roman" w:hAnsi="Arial" w:cs="Arial"/>
          <w:sz w:val="24"/>
          <w:szCs w:val="24"/>
          <w:lang w:eastAsia="el-GR"/>
        </w:rPr>
        <w:t xml:space="preserve"> έχει δραστηριότητα στα Γιάννενα όπου τελείωσαν τα σεισμικά, ενώ είναι συνεταίρος με τα ΕΛΠΕ στον Πατραϊκό. Ο ίδιος εκτίμησε ότι η συνεργασία θα δώσει νέα δυναμική στην αντιμετώπιση των όποιων προβλημάτων.</w:t>
      </w:r>
    </w:p>
    <w:p w:rsidR="00BD4DD1" w:rsidRPr="00BD4DD1" w:rsidRDefault="00BD4DD1" w:rsidP="00BD4DD1">
      <w:pPr>
        <w:shd w:val="clear" w:color="auto" w:fill="FFFFFF"/>
        <w:spacing w:after="0" w:line="240" w:lineRule="auto"/>
        <w:jc w:val="both"/>
        <w:rPr>
          <w:rFonts w:ascii="Arial" w:eastAsia="Times New Roman" w:hAnsi="Arial" w:cs="Arial"/>
          <w:sz w:val="24"/>
          <w:szCs w:val="24"/>
          <w:lang w:eastAsia="el-GR"/>
        </w:rPr>
      </w:pPr>
    </w:p>
    <w:p w:rsidR="00BD4DD1" w:rsidRDefault="00BD4DD1" w:rsidP="00BD4DD1">
      <w:pPr>
        <w:shd w:val="clear" w:color="auto" w:fill="FFFFFF"/>
        <w:spacing w:after="0" w:line="240" w:lineRule="auto"/>
        <w:jc w:val="both"/>
        <w:rPr>
          <w:rFonts w:ascii="Arial" w:eastAsia="Times New Roman" w:hAnsi="Arial" w:cs="Arial"/>
          <w:sz w:val="24"/>
          <w:szCs w:val="24"/>
          <w:lang w:eastAsia="el-GR"/>
        </w:rPr>
      </w:pPr>
      <w:r w:rsidRPr="00BD4DD1">
        <w:rPr>
          <w:rFonts w:ascii="Arial" w:eastAsia="Times New Roman" w:hAnsi="Arial" w:cs="Arial"/>
          <w:sz w:val="24"/>
          <w:szCs w:val="24"/>
          <w:lang w:eastAsia="el-GR"/>
        </w:rPr>
        <w:t xml:space="preserve">Ο διευθύνων σύμβουλος του ΑΔΜΗΕ Μ. </w:t>
      </w:r>
      <w:proofErr w:type="spellStart"/>
      <w:r w:rsidRPr="00BD4DD1">
        <w:rPr>
          <w:rFonts w:ascii="Arial" w:eastAsia="Times New Roman" w:hAnsi="Arial" w:cs="Arial"/>
          <w:sz w:val="24"/>
          <w:szCs w:val="24"/>
          <w:lang w:eastAsia="el-GR"/>
        </w:rPr>
        <w:t>Μανουσάκης</w:t>
      </w:r>
      <w:proofErr w:type="spellEnd"/>
      <w:r w:rsidRPr="00BD4DD1">
        <w:rPr>
          <w:rFonts w:ascii="Arial" w:eastAsia="Times New Roman" w:hAnsi="Arial" w:cs="Arial"/>
          <w:sz w:val="24"/>
          <w:szCs w:val="24"/>
          <w:lang w:eastAsia="el-GR"/>
        </w:rPr>
        <w:t xml:space="preserve">, κατά την ομιλία του στο </w:t>
      </w:r>
      <w:r w:rsidRPr="00BD4DD1">
        <w:rPr>
          <w:rFonts w:ascii="Arial" w:eastAsia="Times New Roman" w:hAnsi="Arial" w:cs="Arial"/>
          <w:sz w:val="24"/>
          <w:szCs w:val="24"/>
          <w:lang w:val="en-US" w:eastAsia="el-GR"/>
        </w:rPr>
        <w:t>Athens</w:t>
      </w:r>
      <w:r w:rsidRPr="00BD4DD1">
        <w:rPr>
          <w:rFonts w:ascii="Arial" w:eastAsia="Times New Roman" w:hAnsi="Arial" w:cs="Arial"/>
          <w:sz w:val="24"/>
          <w:szCs w:val="24"/>
          <w:lang w:eastAsia="el-GR"/>
        </w:rPr>
        <w:t xml:space="preserve"> </w:t>
      </w:r>
      <w:r w:rsidRPr="00BD4DD1">
        <w:rPr>
          <w:rFonts w:ascii="Arial" w:eastAsia="Times New Roman" w:hAnsi="Arial" w:cs="Arial"/>
          <w:sz w:val="24"/>
          <w:szCs w:val="24"/>
          <w:lang w:val="en-US" w:eastAsia="el-GR"/>
        </w:rPr>
        <w:t>Investment</w:t>
      </w:r>
      <w:r w:rsidRPr="00BD4DD1">
        <w:rPr>
          <w:rFonts w:ascii="Arial" w:eastAsia="Times New Roman" w:hAnsi="Arial" w:cs="Arial"/>
          <w:sz w:val="24"/>
          <w:szCs w:val="24"/>
          <w:lang w:eastAsia="el-GR"/>
        </w:rPr>
        <w:t xml:space="preserve"> </w:t>
      </w:r>
      <w:r w:rsidRPr="00BD4DD1">
        <w:rPr>
          <w:rFonts w:ascii="Arial" w:eastAsia="Times New Roman" w:hAnsi="Arial" w:cs="Arial"/>
          <w:sz w:val="24"/>
          <w:szCs w:val="24"/>
          <w:lang w:val="en-US" w:eastAsia="el-GR"/>
        </w:rPr>
        <w:t>Forum</w:t>
      </w:r>
      <w:r w:rsidRPr="00BD4DD1">
        <w:rPr>
          <w:rFonts w:ascii="Arial" w:eastAsia="Times New Roman" w:hAnsi="Arial" w:cs="Arial"/>
          <w:sz w:val="24"/>
          <w:szCs w:val="24"/>
          <w:lang w:eastAsia="el-GR"/>
        </w:rPr>
        <w:t xml:space="preserve">, αναφέρθηκε στις επενδύσεις ύψους 5 δις ευρώ </w:t>
      </w:r>
      <w:r w:rsidRPr="00BD4DD1">
        <w:rPr>
          <w:rFonts w:ascii="Arial" w:eastAsia="Times New Roman" w:hAnsi="Arial" w:cs="Arial"/>
          <w:sz w:val="24"/>
          <w:szCs w:val="24"/>
          <w:lang w:eastAsia="el-GR"/>
        </w:rPr>
        <w:lastRenderedPageBreak/>
        <w:t>που περιλαμβάνονται στο δεκαετές πρόγραμμα ανάπτυξης του διαχειριστή. Το μεγαλύτερο μέρος του έργου αφορά τη διασύνδεση Αττικής – Κρήτη που προχωρά πλέον χωρίς σύννεφα στον ορίζοντα και είναι ένα έργο της τάξης του 1 δις ευρώ. Η θυγατρική Αριάδνη όπως είπε εντός του Οκτωβρίου, θα ολοκληρώσει την αξιολόγηση και αρχές Νοεμβρίου, θα αναδείξει τους αναδόχους για το έργο των καλωδίων. Ενώ τέλος Οκτωβρίου, εκπνέει η προθεσμία για τις προσφορές στους σταθμούς μετατροπής. Το έργο της μικρής διασύνδεσης που θα είναι το μεγαλύτερο έργο εναλλασσόμενου καλωδίου στον κόσμο θα ολοκληρωθεί το 2020 και θα μπορεί να καλύψει τις ενεργειακές ανάγκες της Κρήτης το χειμώνα.</w:t>
      </w:r>
    </w:p>
    <w:p w:rsidR="00BD4DD1" w:rsidRPr="00BD4DD1" w:rsidRDefault="00BD4DD1" w:rsidP="00BD4DD1">
      <w:pPr>
        <w:shd w:val="clear" w:color="auto" w:fill="FFFFFF"/>
        <w:spacing w:after="0" w:line="240" w:lineRule="auto"/>
        <w:jc w:val="both"/>
        <w:rPr>
          <w:rFonts w:ascii="Arial" w:eastAsia="Times New Roman" w:hAnsi="Arial" w:cs="Arial"/>
          <w:sz w:val="24"/>
          <w:szCs w:val="24"/>
          <w:lang w:eastAsia="el-GR"/>
        </w:rPr>
      </w:pPr>
    </w:p>
    <w:p w:rsidR="00BD4DD1" w:rsidRDefault="00BD4DD1" w:rsidP="00BD4DD1">
      <w:pPr>
        <w:shd w:val="clear" w:color="auto" w:fill="FFFFFF"/>
        <w:spacing w:after="0" w:line="240" w:lineRule="auto"/>
        <w:jc w:val="both"/>
        <w:rPr>
          <w:rFonts w:ascii="Arial" w:eastAsia="Times New Roman" w:hAnsi="Arial" w:cs="Arial"/>
          <w:sz w:val="24"/>
          <w:szCs w:val="24"/>
          <w:lang w:eastAsia="el-GR"/>
        </w:rPr>
      </w:pPr>
      <w:r w:rsidRPr="00BD4DD1">
        <w:rPr>
          <w:rFonts w:ascii="Arial" w:eastAsia="Times New Roman" w:hAnsi="Arial" w:cs="Arial"/>
          <w:sz w:val="24"/>
          <w:szCs w:val="24"/>
          <w:lang w:eastAsia="el-GR"/>
        </w:rPr>
        <w:t xml:space="preserve">Ο γενικός διευθυντής της </w:t>
      </w:r>
      <w:proofErr w:type="spellStart"/>
      <w:r w:rsidRPr="00BD4DD1">
        <w:rPr>
          <w:rFonts w:ascii="Arial" w:eastAsia="Times New Roman" w:hAnsi="Arial" w:cs="Arial"/>
          <w:sz w:val="24"/>
          <w:szCs w:val="24"/>
          <w:lang w:eastAsia="el-GR"/>
        </w:rPr>
        <w:t>Gastrade</w:t>
      </w:r>
      <w:proofErr w:type="spellEnd"/>
      <w:r w:rsidRPr="00BD4DD1">
        <w:rPr>
          <w:rFonts w:ascii="Arial" w:eastAsia="Times New Roman" w:hAnsi="Arial" w:cs="Arial"/>
          <w:sz w:val="24"/>
          <w:szCs w:val="24"/>
          <w:lang w:eastAsia="el-GR"/>
        </w:rPr>
        <w:t xml:space="preserve"> Κωνσταντίνος Σιφναίος τόνισε στο </w:t>
      </w:r>
      <w:r w:rsidRPr="00BD4DD1">
        <w:rPr>
          <w:rFonts w:ascii="Arial" w:eastAsia="Times New Roman" w:hAnsi="Arial" w:cs="Arial"/>
          <w:sz w:val="24"/>
          <w:szCs w:val="24"/>
          <w:lang w:val="en-US" w:eastAsia="el-GR"/>
        </w:rPr>
        <w:t>Athens</w:t>
      </w:r>
      <w:r w:rsidRPr="00BD4DD1">
        <w:rPr>
          <w:rFonts w:ascii="Arial" w:eastAsia="Times New Roman" w:hAnsi="Arial" w:cs="Arial"/>
          <w:sz w:val="24"/>
          <w:szCs w:val="24"/>
          <w:lang w:eastAsia="el-GR"/>
        </w:rPr>
        <w:t xml:space="preserve"> </w:t>
      </w:r>
      <w:r w:rsidRPr="00BD4DD1">
        <w:rPr>
          <w:rFonts w:ascii="Arial" w:eastAsia="Times New Roman" w:hAnsi="Arial" w:cs="Arial"/>
          <w:sz w:val="24"/>
          <w:szCs w:val="24"/>
          <w:lang w:val="en-US" w:eastAsia="el-GR"/>
        </w:rPr>
        <w:t>Investment</w:t>
      </w:r>
      <w:r w:rsidRPr="00BD4DD1">
        <w:rPr>
          <w:rFonts w:ascii="Arial" w:eastAsia="Times New Roman" w:hAnsi="Arial" w:cs="Arial"/>
          <w:sz w:val="24"/>
          <w:szCs w:val="24"/>
          <w:lang w:eastAsia="el-GR"/>
        </w:rPr>
        <w:t xml:space="preserve"> </w:t>
      </w:r>
      <w:r w:rsidRPr="00BD4DD1">
        <w:rPr>
          <w:rFonts w:ascii="Arial" w:eastAsia="Times New Roman" w:hAnsi="Arial" w:cs="Arial"/>
          <w:sz w:val="24"/>
          <w:szCs w:val="24"/>
          <w:lang w:val="en-US" w:eastAsia="el-GR"/>
        </w:rPr>
        <w:t>Forum</w:t>
      </w:r>
      <w:r w:rsidRPr="00BD4DD1">
        <w:rPr>
          <w:rFonts w:ascii="Arial" w:eastAsia="Times New Roman" w:hAnsi="Arial" w:cs="Arial"/>
          <w:sz w:val="24"/>
          <w:szCs w:val="24"/>
          <w:lang w:eastAsia="el-GR"/>
        </w:rPr>
        <w:t xml:space="preserve">, ότι το πρόγραμμα </w:t>
      </w:r>
      <w:proofErr w:type="spellStart"/>
      <w:r w:rsidRPr="00BD4DD1">
        <w:rPr>
          <w:rFonts w:ascii="Arial" w:eastAsia="Times New Roman" w:hAnsi="Arial" w:cs="Arial"/>
          <w:sz w:val="24"/>
          <w:szCs w:val="24"/>
          <w:lang w:eastAsia="el-GR"/>
        </w:rPr>
        <w:t>απολιγνιτοποίησης</w:t>
      </w:r>
      <w:proofErr w:type="spellEnd"/>
      <w:r w:rsidRPr="00BD4DD1">
        <w:rPr>
          <w:rFonts w:ascii="Arial" w:eastAsia="Times New Roman" w:hAnsi="Arial" w:cs="Arial"/>
          <w:sz w:val="24"/>
          <w:szCs w:val="24"/>
          <w:lang w:eastAsia="el-GR"/>
        </w:rPr>
        <w:t xml:space="preserve"> που εξαγγέλθηκε θα φέρει αλλαγές στο ενεργειακό μείγμα της χώρας. Η αγορά του φυσικού αερίου εκτίμησε ότι από τα 4,5 δις κυβικά μέτρα θα εκτιναχθεί στα 7 δις κυβικά στα επόμενα 5 με 7 χρόνια. Μόνο φέτος η αγορά κινήθηκε με 17% ρυθμό ανάπτυξης ενώ για πρώτη φορά το LNG ξεπέρασε το αέριο των αγωγών. «Φέτος ήταν πολύ καλή χρονιά για το LNG στην Ευρώπη και αντίστοιχα για την Ελλάδα και τη </w:t>
      </w:r>
      <w:proofErr w:type="spellStart"/>
      <w:r w:rsidRPr="00BD4DD1">
        <w:rPr>
          <w:rFonts w:ascii="Arial" w:eastAsia="Times New Roman" w:hAnsi="Arial" w:cs="Arial"/>
          <w:sz w:val="24"/>
          <w:szCs w:val="24"/>
          <w:lang w:eastAsia="el-GR"/>
        </w:rPr>
        <w:t>Ρεβυθούσα</w:t>
      </w:r>
      <w:proofErr w:type="spellEnd"/>
      <w:r w:rsidRPr="00BD4DD1">
        <w:rPr>
          <w:rFonts w:ascii="Arial" w:eastAsia="Times New Roman" w:hAnsi="Arial" w:cs="Arial"/>
          <w:sz w:val="24"/>
          <w:szCs w:val="24"/>
          <w:lang w:eastAsia="el-GR"/>
        </w:rPr>
        <w:t xml:space="preserve">, η οποία τους τελευταίους 4 μήνες είναι γεμάτη και δεν μπορεί να φέρει άλλα φορτία. Εάν υπήρχε το FSRU της Αλεξανδρούπολης θα μπορούσαμε να φέρουμε και άλλα φορτία ώστε να μειώσουμε το κόστος για τον καταναλωτή και την ελληνική οικονομία», τόνισε, σημειώνοντας ότι η </w:t>
      </w:r>
      <w:proofErr w:type="spellStart"/>
      <w:r w:rsidRPr="00BD4DD1">
        <w:rPr>
          <w:rFonts w:ascii="Arial" w:eastAsia="Times New Roman" w:hAnsi="Arial" w:cs="Arial"/>
          <w:sz w:val="24"/>
          <w:szCs w:val="24"/>
          <w:lang w:eastAsia="el-GR"/>
        </w:rPr>
        <w:t>Ρεβυθούσα</w:t>
      </w:r>
      <w:proofErr w:type="spellEnd"/>
      <w:r w:rsidRPr="00BD4DD1">
        <w:rPr>
          <w:rFonts w:ascii="Arial" w:eastAsia="Times New Roman" w:hAnsi="Arial" w:cs="Arial"/>
          <w:sz w:val="24"/>
          <w:szCs w:val="24"/>
          <w:lang w:eastAsia="el-GR"/>
        </w:rPr>
        <w:t xml:space="preserve"> και η Αλεξανδρούπολη μπορούν να λειτουργούν ανταγωνιστικά και </w:t>
      </w:r>
      <w:proofErr w:type="spellStart"/>
      <w:r w:rsidRPr="00BD4DD1">
        <w:rPr>
          <w:rFonts w:ascii="Arial" w:eastAsia="Times New Roman" w:hAnsi="Arial" w:cs="Arial"/>
          <w:sz w:val="24"/>
          <w:szCs w:val="24"/>
          <w:lang w:eastAsia="el-GR"/>
        </w:rPr>
        <w:t>αλληλοσυμπληρωματικά</w:t>
      </w:r>
      <w:proofErr w:type="spellEnd"/>
      <w:r w:rsidRPr="00BD4DD1">
        <w:rPr>
          <w:rFonts w:ascii="Arial" w:eastAsia="Times New Roman" w:hAnsi="Arial" w:cs="Arial"/>
          <w:sz w:val="24"/>
          <w:szCs w:val="24"/>
          <w:lang w:eastAsia="el-GR"/>
        </w:rPr>
        <w:t xml:space="preserve">. Σε ότι αφορά την πρόοδο του </w:t>
      </w:r>
      <w:proofErr w:type="spellStart"/>
      <w:r w:rsidRPr="00BD4DD1">
        <w:rPr>
          <w:rFonts w:ascii="Arial" w:eastAsia="Times New Roman" w:hAnsi="Arial" w:cs="Arial"/>
          <w:sz w:val="24"/>
          <w:szCs w:val="24"/>
          <w:lang w:eastAsia="el-GR"/>
        </w:rPr>
        <w:t>project</w:t>
      </w:r>
      <w:proofErr w:type="spellEnd"/>
      <w:r w:rsidRPr="00BD4DD1">
        <w:rPr>
          <w:rFonts w:ascii="Arial" w:eastAsia="Times New Roman" w:hAnsi="Arial" w:cs="Arial"/>
          <w:sz w:val="24"/>
          <w:szCs w:val="24"/>
          <w:lang w:eastAsia="el-GR"/>
        </w:rPr>
        <w:t xml:space="preserve"> της Αλεξανδρούπολης ανέφερε ότι η </w:t>
      </w:r>
      <w:proofErr w:type="spellStart"/>
      <w:r w:rsidRPr="00BD4DD1">
        <w:rPr>
          <w:rFonts w:ascii="Arial" w:eastAsia="Times New Roman" w:hAnsi="Arial" w:cs="Arial"/>
          <w:sz w:val="24"/>
          <w:szCs w:val="24"/>
          <w:lang w:eastAsia="el-GR"/>
        </w:rPr>
        <w:t>Gastrade</w:t>
      </w:r>
      <w:proofErr w:type="spellEnd"/>
      <w:r w:rsidRPr="00BD4DD1">
        <w:rPr>
          <w:rFonts w:ascii="Arial" w:eastAsia="Times New Roman" w:hAnsi="Arial" w:cs="Arial"/>
          <w:sz w:val="24"/>
          <w:szCs w:val="24"/>
          <w:lang w:eastAsia="el-GR"/>
        </w:rPr>
        <w:t xml:space="preserve"> φιλοδοξεί να ξεκινήσει τη δεύτερη δεσμευτική φάση του </w:t>
      </w:r>
      <w:proofErr w:type="spellStart"/>
      <w:r w:rsidRPr="00BD4DD1">
        <w:rPr>
          <w:rFonts w:ascii="Arial" w:eastAsia="Times New Roman" w:hAnsi="Arial" w:cs="Arial"/>
          <w:sz w:val="24"/>
          <w:szCs w:val="24"/>
          <w:lang w:eastAsia="el-GR"/>
        </w:rPr>
        <w:t>market</w:t>
      </w:r>
      <w:proofErr w:type="spellEnd"/>
      <w:r w:rsidRPr="00BD4DD1">
        <w:rPr>
          <w:rFonts w:ascii="Arial" w:eastAsia="Times New Roman" w:hAnsi="Arial" w:cs="Arial"/>
          <w:sz w:val="24"/>
          <w:szCs w:val="24"/>
          <w:lang w:eastAsia="el-GR"/>
        </w:rPr>
        <w:t xml:space="preserve"> </w:t>
      </w:r>
      <w:proofErr w:type="spellStart"/>
      <w:r w:rsidRPr="00BD4DD1">
        <w:rPr>
          <w:rFonts w:ascii="Arial" w:eastAsia="Times New Roman" w:hAnsi="Arial" w:cs="Arial"/>
          <w:sz w:val="24"/>
          <w:szCs w:val="24"/>
          <w:lang w:eastAsia="el-GR"/>
        </w:rPr>
        <w:t>test</w:t>
      </w:r>
      <w:proofErr w:type="spellEnd"/>
      <w:r w:rsidRPr="00BD4DD1">
        <w:rPr>
          <w:rFonts w:ascii="Arial" w:eastAsia="Times New Roman" w:hAnsi="Arial" w:cs="Arial"/>
          <w:sz w:val="24"/>
          <w:szCs w:val="24"/>
          <w:lang w:eastAsia="el-GR"/>
        </w:rPr>
        <w:t xml:space="preserve"> τις επόμενες εβδομάδες, ώστε να ολοκληρωθεί στο τέλος του έτους και να ληφθεί η τελική επενδυτική απόφαση στα μέσα του 2020 ώστε η εμπορική λειτουργία να ξεκινήσει το 2022.</w:t>
      </w:r>
    </w:p>
    <w:p w:rsidR="00BD4DD1" w:rsidRPr="00BD4DD1" w:rsidRDefault="00BD4DD1" w:rsidP="00BD4DD1">
      <w:pPr>
        <w:shd w:val="clear" w:color="auto" w:fill="FFFFFF"/>
        <w:spacing w:after="0" w:line="240" w:lineRule="auto"/>
        <w:jc w:val="both"/>
        <w:rPr>
          <w:rFonts w:ascii="Arial" w:eastAsia="Times New Roman" w:hAnsi="Arial" w:cs="Arial"/>
          <w:sz w:val="24"/>
          <w:szCs w:val="24"/>
          <w:lang w:eastAsia="el-GR"/>
        </w:rPr>
      </w:pPr>
    </w:p>
    <w:p w:rsidR="00BD4DD1" w:rsidRPr="00BD4DD1" w:rsidRDefault="00BD4DD1" w:rsidP="00BD4DD1">
      <w:pPr>
        <w:shd w:val="clear" w:color="auto" w:fill="FFFFFF"/>
        <w:spacing w:after="0" w:line="240" w:lineRule="auto"/>
        <w:jc w:val="both"/>
        <w:rPr>
          <w:rFonts w:ascii="Arial" w:eastAsia="Times New Roman" w:hAnsi="Arial" w:cs="Arial"/>
          <w:sz w:val="24"/>
          <w:szCs w:val="24"/>
          <w:lang w:eastAsia="el-GR"/>
        </w:rPr>
      </w:pPr>
      <w:r w:rsidRPr="00BD4DD1">
        <w:rPr>
          <w:rFonts w:ascii="Arial" w:eastAsia="Times New Roman" w:hAnsi="Arial" w:cs="Arial"/>
          <w:sz w:val="24"/>
          <w:szCs w:val="24"/>
          <w:lang w:eastAsia="el-GR"/>
        </w:rPr>
        <w:t xml:space="preserve">Ο ανώτατος εκτελεστικός διευθυντής του ΔΕΣΦΑ Νικόλα </w:t>
      </w:r>
      <w:proofErr w:type="spellStart"/>
      <w:r w:rsidRPr="00BD4DD1">
        <w:rPr>
          <w:rFonts w:ascii="Arial" w:eastAsia="Times New Roman" w:hAnsi="Arial" w:cs="Arial"/>
          <w:sz w:val="24"/>
          <w:szCs w:val="24"/>
          <w:lang w:eastAsia="el-GR"/>
        </w:rPr>
        <w:t>Μπατιλάνα</w:t>
      </w:r>
      <w:proofErr w:type="spellEnd"/>
      <w:r w:rsidRPr="00BD4DD1">
        <w:rPr>
          <w:rFonts w:ascii="Arial" w:eastAsia="Times New Roman" w:hAnsi="Arial" w:cs="Arial"/>
          <w:sz w:val="24"/>
          <w:szCs w:val="24"/>
          <w:lang w:eastAsia="el-GR"/>
        </w:rPr>
        <w:t xml:space="preserve"> σε τοποθέτηση του στο </w:t>
      </w:r>
      <w:r w:rsidRPr="00BD4DD1">
        <w:rPr>
          <w:rFonts w:ascii="Arial" w:eastAsia="Times New Roman" w:hAnsi="Arial" w:cs="Arial"/>
          <w:sz w:val="24"/>
          <w:szCs w:val="24"/>
          <w:lang w:val="en-US" w:eastAsia="el-GR"/>
        </w:rPr>
        <w:t>Athens Investment Forum </w:t>
      </w:r>
      <w:r w:rsidRPr="00BD4DD1">
        <w:rPr>
          <w:rFonts w:ascii="Arial" w:eastAsia="Times New Roman" w:hAnsi="Arial" w:cs="Arial"/>
          <w:sz w:val="24"/>
          <w:szCs w:val="24"/>
          <w:lang w:eastAsia="el-GR"/>
        </w:rPr>
        <w:t xml:space="preserve">ανέφερε ότι σύμφωνα με την εκτίμηση του διαχειριστή η απόφαση για απόσυρση του λιγνίτη αλλάζει τα σενάρια για την εκτίμηση της ζήτησης από τα 6 δισ. κυβικά μέτρα με πιθανότητα πρόσθετης ανάγκης επιπλέον 1 δισ. </w:t>
      </w:r>
      <w:proofErr w:type="spellStart"/>
      <w:r w:rsidRPr="00BD4DD1">
        <w:rPr>
          <w:rFonts w:ascii="Arial" w:eastAsia="Times New Roman" w:hAnsi="Arial" w:cs="Arial"/>
          <w:sz w:val="24"/>
          <w:szCs w:val="24"/>
          <w:lang w:eastAsia="el-GR"/>
        </w:rPr>
        <w:t>κ.μ</w:t>
      </w:r>
      <w:proofErr w:type="spellEnd"/>
      <w:r w:rsidRPr="00BD4DD1">
        <w:rPr>
          <w:rFonts w:ascii="Arial" w:eastAsia="Times New Roman" w:hAnsi="Arial" w:cs="Arial"/>
          <w:sz w:val="24"/>
          <w:szCs w:val="24"/>
          <w:lang w:eastAsia="el-GR"/>
        </w:rPr>
        <w:t xml:space="preserve">., στα 8 δις. </w:t>
      </w:r>
      <w:proofErr w:type="spellStart"/>
      <w:r w:rsidRPr="00BD4DD1">
        <w:rPr>
          <w:rFonts w:ascii="Arial" w:eastAsia="Times New Roman" w:hAnsi="Arial" w:cs="Arial"/>
          <w:sz w:val="24"/>
          <w:szCs w:val="24"/>
          <w:lang w:eastAsia="el-GR"/>
        </w:rPr>
        <w:t>κ.μ</w:t>
      </w:r>
      <w:proofErr w:type="spellEnd"/>
      <w:r w:rsidRPr="00BD4DD1">
        <w:rPr>
          <w:rFonts w:ascii="Arial" w:eastAsia="Times New Roman" w:hAnsi="Arial" w:cs="Arial"/>
          <w:sz w:val="24"/>
          <w:szCs w:val="24"/>
          <w:lang w:eastAsia="el-GR"/>
        </w:rPr>
        <w:t xml:space="preserve">. «Ο ΔΕΣΦΑ πρέπει να προετοιμάσει τις αναγκαίες επενδύσεις ώστε να εκμεταλλευτεί την ευκαιρία που δημιουργείται». Ο ίδιος αναφέρθηκε στα έργα ανάπτυξης του δικτύου που υλοποιεί ο ΔΕΣΦΑ, όπως η εγκατάσταση συμπιεστή στους Κήπους που θα έχει δυνατότητα </w:t>
      </w:r>
      <w:proofErr w:type="spellStart"/>
      <w:r w:rsidRPr="00BD4DD1">
        <w:rPr>
          <w:rFonts w:ascii="Arial" w:eastAsia="Times New Roman" w:hAnsi="Arial" w:cs="Arial"/>
          <w:sz w:val="24"/>
          <w:szCs w:val="24"/>
          <w:lang w:eastAsia="el-GR"/>
        </w:rPr>
        <w:t>reverse</w:t>
      </w:r>
      <w:proofErr w:type="spellEnd"/>
      <w:r w:rsidRPr="00BD4DD1">
        <w:rPr>
          <w:rFonts w:ascii="Arial" w:eastAsia="Times New Roman" w:hAnsi="Arial" w:cs="Arial"/>
          <w:sz w:val="24"/>
          <w:szCs w:val="24"/>
          <w:lang w:eastAsia="el-GR"/>
        </w:rPr>
        <w:t xml:space="preserve"> </w:t>
      </w:r>
      <w:proofErr w:type="spellStart"/>
      <w:r w:rsidRPr="00BD4DD1">
        <w:rPr>
          <w:rFonts w:ascii="Arial" w:eastAsia="Times New Roman" w:hAnsi="Arial" w:cs="Arial"/>
          <w:sz w:val="24"/>
          <w:szCs w:val="24"/>
          <w:lang w:eastAsia="el-GR"/>
        </w:rPr>
        <w:t>flow</w:t>
      </w:r>
      <w:proofErr w:type="spellEnd"/>
      <w:r w:rsidRPr="00BD4DD1">
        <w:rPr>
          <w:rFonts w:ascii="Arial" w:eastAsia="Times New Roman" w:hAnsi="Arial" w:cs="Arial"/>
          <w:sz w:val="24"/>
          <w:szCs w:val="24"/>
          <w:lang w:eastAsia="el-GR"/>
        </w:rPr>
        <w:t xml:space="preserve">, αλλά και στα έργα ψηφιοποίησης. Πρόσθετα σημείωσε ότι το </w:t>
      </w:r>
      <w:proofErr w:type="spellStart"/>
      <w:r w:rsidRPr="00BD4DD1">
        <w:rPr>
          <w:rFonts w:ascii="Arial" w:eastAsia="Times New Roman" w:hAnsi="Arial" w:cs="Arial"/>
          <w:sz w:val="24"/>
          <w:szCs w:val="24"/>
          <w:lang w:eastAsia="el-GR"/>
        </w:rPr>
        <w:t>small</w:t>
      </w:r>
      <w:proofErr w:type="spellEnd"/>
      <w:r w:rsidRPr="00BD4DD1">
        <w:rPr>
          <w:rFonts w:ascii="Arial" w:eastAsia="Times New Roman" w:hAnsi="Arial" w:cs="Arial"/>
          <w:sz w:val="24"/>
          <w:szCs w:val="24"/>
          <w:lang w:eastAsia="el-GR"/>
        </w:rPr>
        <w:t xml:space="preserve"> </w:t>
      </w:r>
      <w:proofErr w:type="spellStart"/>
      <w:r w:rsidRPr="00BD4DD1">
        <w:rPr>
          <w:rFonts w:ascii="Arial" w:eastAsia="Times New Roman" w:hAnsi="Arial" w:cs="Arial"/>
          <w:sz w:val="24"/>
          <w:szCs w:val="24"/>
          <w:lang w:eastAsia="el-GR"/>
        </w:rPr>
        <w:t>scale</w:t>
      </w:r>
      <w:proofErr w:type="spellEnd"/>
      <w:r w:rsidRPr="00BD4DD1">
        <w:rPr>
          <w:rFonts w:ascii="Arial" w:eastAsia="Times New Roman" w:hAnsi="Arial" w:cs="Arial"/>
          <w:sz w:val="24"/>
          <w:szCs w:val="24"/>
          <w:lang w:eastAsia="el-GR"/>
        </w:rPr>
        <w:t xml:space="preserve"> LNG δεν αφορά μόνο το ΔΕΣΦΑ αλλά όλη την αγορά εκτιμώντας ότι ο ευρωπαϊκός νότος έχει πλεονέκτημα σε σχέση με το βορά, την προοπτική αξιοποίησης του LNG στη ναυτιλία ως εναλλακτική των καυσίμων χαμηλού </w:t>
      </w:r>
      <w:proofErr w:type="spellStart"/>
      <w:r w:rsidRPr="00BD4DD1">
        <w:rPr>
          <w:rFonts w:ascii="Arial" w:eastAsia="Times New Roman" w:hAnsi="Arial" w:cs="Arial"/>
          <w:sz w:val="24"/>
          <w:szCs w:val="24"/>
          <w:lang w:eastAsia="el-GR"/>
        </w:rPr>
        <w:t>θείου.Ο</w:t>
      </w:r>
      <w:proofErr w:type="spellEnd"/>
      <w:r w:rsidRPr="00BD4DD1">
        <w:rPr>
          <w:rFonts w:ascii="Arial" w:eastAsia="Times New Roman" w:hAnsi="Arial" w:cs="Arial"/>
          <w:sz w:val="24"/>
          <w:szCs w:val="24"/>
          <w:lang w:eastAsia="el-GR"/>
        </w:rPr>
        <w:t xml:space="preserve"> κ. </w:t>
      </w:r>
      <w:proofErr w:type="spellStart"/>
      <w:r w:rsidRPr="00BD4DD1">
        <w:rPr>
          <w:rFonts w:ascii="Arial" w:eastAsia="Times New Roman" w:hAnsi="Arial" w:cs="Arial"/>
          <w:sz w:val="24"/>
          <w:szCs w:val="24"/>
          <w:lang w:eastAsia="el-GR"/>
        </w:rPr>
        <w:t>Μπατιλάνα</w:t>
      </w:r>
      <w:proofErr w:type="spellEnd"/>
      <w:r w:rsidRPr="00BD4DD1">
        <w:rPr>
          <w:rFonts w:ascii="Arial" w:eastAsia="Times New Roman" w:hAnsi="Arial" w:cs="Arial"/>
          <w:sz w:val="24"/>
          <w:szCs w:val="24"/>
          <w:lang w:eastAsia="el-GR"/>
        </w:rPr>
        <w:t xml:space="preserve"> αναφέρθηκε επίσης στις εργασίες αναβάθμισης της </w:t>
      </w:r>
      <w:proofErr w:type="spellStart"/>
      <w:r w:rsidRPr="00BD4DD1">
        <w:rPr>
          <w:rFonts w:ascii="Arial" w:eastAsia="Times New Roman" w:hAnsi="Arial" w:cs="Arial"/>
          <w:sz w:val="24"/>
          <w:szCs w:val="24"/>
          <w:lang w:eastAsia="el-GR"/>
        </w:rPr>
        <w:t>Ρεβυθούσας</w:t>
      </w:r>
      <w:proofErr w:type="spellEnd"/>
      <w:r w:rsidRPr="00BD4DD1">
        <w:rPr>
          <w:rFonts w:ascii="Arial" w:eastAsia="Times New Roman" w:hAnsi="Arial" w:cs="Arial"/>
          <w:sz w:val="24"/>
          <w:szCs w:val="24"/>
          <w:lang w:eastAsia="el-GR"/>
        </w:rPr>
        <w:t xml:space="preserve"> που έχουν αυξήσει τον όγκο των πλοίων που φτάνουν στον τερματικό και χαρακτήρισε τον σταθμό ως ζωτικό </w:t>
      </w:r>
      <w:proofErr w:type="spellStart"/>
      <w:r w:rsidRPr="00BD4DD1">
        <w:rPr>
          <w:rFonts w:ascii="Arial" w:eastAsia="Times New Roman" w:hAnsi="Arial" w:cs="Arial"/>
          <w:sz w:val="24"/>
          <w:szCs w:val="24"/>
          <w:lang w:eastAsia="el-GR"/>
        </w:rPr>
        <w:t>asset</w:t>
      </w:r>
      <w:proofErr w:type="spellEnd"/>
      <w:r w:rsidRPr="00BD4DD1">
        <w:rPr>
          <w:rFonts w:ascii="Arial" w:eastAsia="Times New Roman" w:hAnsi="Arial" w:cs="Arial"/>
          <w:sz w:val="24"/>
          <w:szCs w:val="24"/>
          <w:lang w:eastAsia="el-GR"/>
        </w:rPr>
        <w:t> για την ελληνική αγορά.</w:t>
      </w:r>
    </w:p>
    <w:p w:rsidR="00BD4DD1" w:rsidRPr="00BD4DD1" w:rsidRDefault="00BD4DD1" w:rsidP="00BD4DD1">
      <w:pPr>
        <w:spacing w:after="0" w:line="240" w:lineRule="auto"/>
        <w:jc w:val="both"/>
        <w:rPr>
          <w:rFonts w:ascii="Arial" w:hAnsi="Arial" w:cs="Arial"/>
          <w:sz w:val="24"/>
          <w:szCs w:val="24"/>
        </w:rPr>
      </w:pPr>
    </w:p>
    <w:p w:rsidR="00425814" w:rsidRPr="00BD4DD1" w:rsidRDefault="00887CCF" w:rsidP="00B14CDE">
      <w:pPr>
        <w:spacing w:after="0"/>
        <w:jc w:val="both"/>
        <w:rPr>
          <w:rFonts w:ascii="Arial" w:hAnsi="Arial" w:cs="Arial"/>
          <w:sz w:val="24"/>
          <w:szCs w:val="24"/>
        </w:rPr>
      </w:pPr>
      <w:r w:rsidRPr="00BD4DD1">
        <w:rPr>
          <w:rFonts w:ascii="Arial" w:hAnsi="Arial" w:cs="Arial"/>
          <w:sz w:val="24"/>
          <w:szCs w:val="24"/>
        </w:rPr>
        <w:t xml:space="preserve">Για περισσότερες πληροφορίες μπορείτε να επισκεφτείτε την ιστοσελίδα του Συνεδρίου: </w:t>
      </w:r>
      <w:hyperlink r:id="rId6" w:history="1">
        <w:r w:rsidR="000A6556" w:rsidRPr="00BD4DD1">
          <w:rPr>
            <w:rStyle w:val="-"/>
            <w:rFonts w:ascii="Arial" w:hAnsi="Arial" w:cs="Arial"/>
            <w:sz w:val="24"/>
            <w:szCs w:val="24"/>
            <w:lang w:val="en-US"/>
          </w:rPr>
          <w:t>www</w:t>
        </w:r>
        <w:r w:rsidR="000A6556" w:rsidRPr="00BD4DD1">
          <w:rPr>
            <w:rStyle w:val="-"/>
            <w:rFonts w:ascii="Arial" w:hAnsi="Arial" w:cs="Arial"/>
            <w:sz w:val="24"/>
            <w:szCs w:val="24"/>
          </w:rPr>
          <w:t>.investment.forum.iea.org.gr/</w:t>
        </w:r>
      </w:hyperlink>
      <w:r w:rsidRPr="00BD4DD1">
        <w:rPr>
          <w:rFonts w:ascii="Arial" w:hAnsi="Arial" w:cs="Arial"/>
          <w:sz w:val="24"/>
          <w:szCs w:val="24"/>
        </w:rPr>
        <w:t xml:space="preserve">  </w:t>
      </w:r>
    </w:p>
    <w:sectPr w:rsidR="00425814" w:rsidRPr="00BD4DD1" w:rsidSect="00F60B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50A5"/>
    <w:multiLevelType w:val="hybridMultilevel"/>
    <w:tmpl w:val="FEF4850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78227384"/>
    <w:multiLevelType w:val="hybridMultilevel"/>
    <w:tmpl w:val="C1ECE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721"/>
    <w:rsid w:val="0003520B"/>
    <w:rsid w:val="00082EA4"/>
    <w:rsid w:val="0008423A"/>
    <w:rsid w:val="00091ED6"/>
    <w:rsid w:val="000A6556"/>
    <w:rsid w:val="000B0AF1"/>
    <w:rsid w:val="000C4B91"/>
    <w:rsid w:val="00114A80"/>
    <w:rsid w:val="00127295"/>
    <w:rsid w:val="00134D59"/>
    <w:rsid w:val="00166BAC"/>
    <w:rsid w:val="00194C07"/>
    <w:rsid w:val="001F1E0E"/>
    <w:rsid w:val="002429F2"/>
    <w:rsid w:val="00254DB5"/>
    <w:rsid w:val="002A2EC8"/>
    <w:rsid w:val="002A6C3B"/>
    <w:rsid w:val="00337CA6"/>
    <w:rsid w:val="0034486E"/>
    <w:rsid w:val="00373602"/>
    <w:rsid w:val="004069B6"/>
    <w:rsid w:val="00425814"/>
    <w:rsid w:val="00470A7F"/>
    <w:rsid w:val="004F20E8"/>
    <w:rsid w:val="004F24E2"/>
    <w:rsid w:val="005370A5"/>
    <w:rsid w:val="00555CD7"/>
    <w:rsid w:val="00576324"/>
    <w:rsid w:val="006200EF"/>
    <w:rsid w:val="0062645E"/>
    <w:rsid w:val="00644E23"/>
    <w:rsid w:val="00657BE0"/>
    <w:rsid w:val="006721C6"/>
    <w:rsid w:val="00690721"/>
    <w:rsid w:val="006C2EA1"/>
    <w:rsid w:val="0071227B"/>
    <w:rsid w:val="00731006"/>
    <w:rsid w:val="007F1821"/>
    <w:rsid w:val="008373BD"/>
    <w:rsid w:val="008577F3"/>
    <w:rsid w:val="0087194F"/>
    <w:rsid w:val="00887CCF"/>
    <w:rsid w:val="00894E28"/>
    <w:rsid w:val="008A0908"/>
    <w:rsid w:val="008F0DBD"/>
    <w:rsid w:val="00917B29"/>
    <w:rsid w:val="00952B1E"/>
    <w:rsid w:val="009B0A94"/>
    <w:rsid w:val="009E49CE"/>
    <w:rsid w:val="00A01078"/>
    <w:rsid w:val="00A17897"/>
    <w:rsid w:val="00A45067"/>
    <w:rsid w:val="00A7515E"/>
    <w:rsid w:val="00B03CFB"/>
    <w:rsid w:val="00B14CDE"/>
    <w:rsid w:val="00B662A2"/>
    <w:rsid w:val="00B961FA"/>
    <w:rsid w:val="00B972E8"/>
    <w:rsid w:val="00BD4DD1"/>
    <w:rsid w:val="00C038AF"/>
    <w:rsid w:val="00C663C7"/>
    <w:rsid w:val="00C7617E"/>
    <w:rsid w:val="00C76E5A"/>
    <w:rsid w:val="00C8071A"/>
    <w:rsid w:val="00CC57E2"/>
    <w:rsid w:val="00DD099B"/>
    <w:rsid w:val="00DD74AE"/>
    <w:rsid w:val="00E11682"/>
    <w:rsid w:val="00E12AE4"/>
    <w:rsid w:val="00E51EE6"/>
    <w:rsid w:val="00EB5D25"/>
    <w:rsid w:val="00ED7875"/>
    <w:rsid w:val="00EE4828"/>
    <w:rsid w:val="00EE5424"/>
    <w:rsid w:val="00F0005A"/>
    <w:rsid w:val="00F072D9"/>
    <w:rsid w:val="00F11BF2"/>
    <w:rsid w:val="00F47B63"/>
    <w:rsid w:val="00F521AD"/>
    <w:rsid w:val="00F60B83"/>
    <w:rsid w:val="00F63F23"/>
    <w:rsid w:val="00FA02B4"/>
    <w:rsid w:val="00FB2F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7CCF"/>
    <w:rPr>
      <w:color w:val="0563C1" w:themeColor="hyperlink"/>
      <w:u w:val="single"/>
    </w:rPr>
  </w:style>
  <w:style w:type="character" w:styleId="-0">
    <w:name w:val="FollowedHyperlink"/>
    <w:basedOn w:val="a0"/>
    <w:uiPriority w:val="99"/>
    <w:semiHidden/>
    <w:unhideWhenUsed/>
    <w:rsid w:val="0087194F"/>
    <w:rPr>
      <w:color w:val="954F72" w:themeColor="followedHyperlink"/>
      <w:u w:val="single"/>
    </w:rPr>
  </w:style>
  <w:style w:type="character" w:customStyle="1" w:styleId="UnresolvedMention">
    <w:name w:val="Unresolved Mention"/>
    <w:basedOn w:val="a0"/>
    <w:uiPriority w:val="99"/>
    <w:semiHidden/>
    <w:unhideWhenUsed/>
    <w:rsid w:val="0087194F"/>
    <w:rPr>
      <w:color w:val="605E5C"/>
      <w:shd w:val="clear" w:color="auto" w:fill="E1DFDD"/>
    </w:rPr>
  </w:style>
  <w:style w:type="paragraph" w:styleId="a3">
    <w:name w:val="List Paragraph"/>
    <w:basedOn w:val="a"/>
    <w:uiPriority w:val="34"/>
    <w:qFormat/>
    <w:rsid w:val="0062645E"/>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1178527">
      <w:bodyDiv w:val="1"/>
      <w:marLeft w:val="0"/>
      <w:marRight w:val="0"/>
      <w:marTop w:val="0"/>
      <w:marBottom w:val="0"/>
      <w:divBdr>
        <w:top w:val="none" w:sz="0" w:space="0" w:color="auto"/>
        <w:left w:val="none" w:sz="0" w:space="0" w:color="auto"/>
        <w:bottom w:val="none" w:sz="0" w:space="0" w:color="auto"/>
        <w:right w:val="none" w:sz="0" w:space="0" w:color="auto"/>
      </w:divBdr>
      <w:divsChild>
        <w:div w:id="1967615768">
          <w:marLeft w:val="0"/>
          <w:marRight w:val="0"/>
          <w:marTop w:val="0"/>
          <w:marBottom w:val="0"/>
          <w:divBdr>
            <w:top w:val="none" w:sz="0" w:space="0" w:color="auto"/>
            <w:left w:val="none" w:sz="0" w:space="0" w:color="auto"/>
            <w:bottom w:val="none" w:sz="0" w:space="0" w:color="auto"/>
            <w:right w:val="none" w:sz="0" w:space="0" w:color="auto"/>
          </w:divBdr>
        </w:div>
      </w:divsChild>
    </w:div>
    <w:div w:id="41831625">
      <w:bodyDiv w:val="1"/>
      <w:marLeft w:val="0"/>
      <w:marRight w:val="0"/>
      <w:marTop w:val="0"/>
      <w:marBottom w:val="0"/>
      <w:divBdr>
        <w:top w:val="none" w:sz="0" w:space="0" w:color="auto"/>
        <w:left w:val="none" w:sz="0" w:space="0" w:color="auto"/>
        <w:bottom w:val="none" w:sz="0" w:space="0" w:color="auto"/>
        <w:right w:val="none" w:sz="0" w:space="0" w:color="auto"/>
      </w:divBdr>
    </w:div>
    <w:div w:id="114912893">
      <w:bodyDiv w:val="1"/>
      <w:marLeft w:val="0"/>
      <w:marRight w:val="0"/>
      <w:marTop w:val="0"/>
      <w:marBottom w:val="0"/>
      <w:divBdr>
        <w:top w:val="none" w:sz="0" w:space="0" w:color="auto"/>
        <w:left w:val="none" w:sz="0" w:space="0" w:color="auto"/>
        <w:bottom w:val="none" w:sz="0" w:space="0" w:color="auto"/>
        <w:right w:val="none" w:sz="0" w:space="0" w:color="auto"/>
      </w:divBdr>
    </w:div>
    <w:div w:id="129858340">
      <w:bodyDiv w:val="1"/>
      <w:marLeft w:val="0"/>
      <w:marRight w:val="0"/>
      <w:marTop w:val="0"/>
      <w:marBottom w:val="0"/>
      <w:divBdr>
        <w:top w:val="none" w:sz="0" w:space="0" w:color="auto"/>
        <w:left w:val="none" w:sz="0" w:space="0" w:color="auto"/>
        <w:bottom w:val="none" w:sz="0" w:space="0" w:color="auto"/>
        <w:right w:val="none" w:sz="0" w:space="0" w:color="auto"/>
      </w:divBdr>
    </w:div>
    <w:div w:id="282880363">
      <w:bodyDiv w:val="1"/>
      <w:marLeft w:val="0"/>
      <w:marRight w:val="0"/>
      <w:marTop w:val="0"/>
      <w:marBottom w:val="0"/>
      <w:divBdr>
        <w:top w:val="none" w:sz="0" w:space="0" w:color="auto"/>
        <w:left w:val="none" w:sz="0" w:space="0" w:color="auto"/>
        <w:bottom w:val="none" w:sz="0" w:space="0" w:color="auto"/>
        <w:right w:val="none" w:sz="0" w:space="0" w:color="auto"/>
      </w:divBdr>
    </w:div>
    <w:div w:id="302152651">
      <w:bodyDiv w:val="1"/>
      <w:marLeft w:val="0"/>
      <w:marRight w:val="0"/>
      <w:marTop w:val="0"/>
      <w:marBottom w:val="0"/>
      <w:divBdr>
        <w:top w:val="none" w:sz="0" w:space="0" w:color="auto"/>
        <w:left w:val="none" w:sz="0" w:space="0" w:color="auto"/>
        <w:bottom w:val="none" w:sz="0" w:space="0" w:color="auto"/>
        <w:right w:val="none" w:sz="0" w:space="0" w:color="auto"/>
      </w:divBdr>
    </w:div>
    <w:div w:id="382296027">
      <w:bodyDiv w:val="1"/>
      <w:marLeft w:val="0"/>
      <w:marRight w:val="0"/>
      <w:marTop w:val="0"/>
      <w:marBottom w:val="0"/>
      <w:divBdr>
        <w:top w:val="none" w:sz="0" w:space="0" w:color="auto"/>
        <w:left w:val="none" w:sz="0" w:space="0" w:color="auto"/>
        <w:bottom w:val="none" w:sz="0" w:space="0" w:color="auto"/>
        <w:right w:val="none" w:sz="0" w:space="0" w:color="auto"/>
      </w:divBdr>
    </w:div>
    <w:div w:id="402727158">
      <w:bodyDiv w:val="1"/>
      <w:marLeft w:val="0"/>
      <w:marRight w:val="0"/>
      <w:marTop w:val="0"/>
      <w:marBottom w:val="0"/>
      <w:divBdr>
        <w:top w:val="none" w:sz="0" w:space="0" w:color="auto"/>
        <w:left w:val="none" w:sz="0" w:space="0" w:color="auto"/>
        <w:bottom w:val="none" w:sz="0" w:space="0" w:color="auto"/>
        <w:right w:val="none" w:sz="0" w:space="0" w:color="auto"/>
      </w:divBdr>
    </w:div>
    <w:div w:id="450172754">
      <w:bodyDiv w:val="1"/>
      <w:marLeft w:val="0"/>
      <w:marRight w:val="0"/>
      <w:marTop w:val="0"/>
      <w:marBottom w:val="0"/>
      <w:divBdr>
        <w:top w:val="none" w:sz="0" w:space="0" w:color="auto"/>
        <w:left w:val="none" w:sz="0" w:space="0" w:color="auto"/>
        <w:bottom w:val="none" w:sz="0" w:space="0" w:color="auto"/>
        <w:right w:val="none" w:sz="0" w:space="0" w:color="auto"/>
      </w:divBdr>
    </w:div>
    <w:div w:id="454100553">
      <w:bodyDiv w:val="1"/>
      <w:marLeft w:val="0"/>
      <w:marRight w:val="0"/>
      <w:marTop w:val="0"/>
      <w:marBottom w:val="0"/>
      <w:divBdr>
        <w:top w:val="none" w:sz="0" w:space="0" w:color="auto"/>
        <w:left w:val="none" w:sz="0" w:space="0" w:color="auto"/>
        <w:bottom w:val="none" w:sz="0" w:space="0" w:color="auto"/>
        <w:right w:val="none" w:sz="0" w:space="0" w:color="auto"/>
      </w:divBdr>
    </w:div>
    <w:div w:id="460418008">
      <w:bodyDiv w:val="1"/>
      <w:marLeft w:val="0"/>
      <w:marRight w:val="0"/>
      <w:marTop w:val="0"/>
      <w:marBottom w:val="0"/>
      <w:divBdr>
        <w:top w:val="none" w:sz="0" w:space="0" w:color="auto"/>
        <w:left w:val="none" w:sz="0" w:space="0" w:color="auto"/>
        <w:bottom w:val="none" w:sz="0" w:space="0" w:color="auto"/>
        <w:right w:val="none" w:sz="0" w:space="0" w:color="auto"/>
      </w:divBdr>
    </w:div>
    <w:div w:id="817384115">
      <w:bodyDiv w:val="1"/>
      <w:marLeft w:val="0"/>
      <w:marRight w:val="0"/>
      <w:marTop w:val="0"/>
      <w:marBottom w:val="0"/>
      <w:divBdr>
        <w:top w:val="none" w:sz="0" w:space="0" w:color="auto"/>
        <w:left w:val="none" w:sz="0" w:space="0" w:color="auto"/>
        <w:bottom w:val="none" w:sz="0" w:space="0" w:color="auto"/>
        <w:right w:val="none" w:sz="0" w:space="0" w:color="auto"/>
      </w:divBdr>
    </w:div>
    <w:div w:id="872961851">
      <w:bodyDiv w:val="1"/>
      <w:marLeft w:val="0"/>
      <w:marRight w:val="0"/>
      <w:marTop w:val="0"/>
      <w:marBottom w:val="0"/>
      <w:divBdr>
        <w:top w:val="none" w:sz="0" w:space="0" w:color="auto"/>
        <w:left w:val="none" w:sz="0" w:space="0" w:color="auto"/>
        <w:bottom w:val="none" w:sz="0" w:space="0" w:color="auto"/>
        <w:right w:val="none" w:sz="0" w:space="0" w:color="auto"/>
      </w:divBdr>
    </w:div>
    <w:div w:id="1091194868">
      <w:bodyDiv w:val="1"/>
      <w:marLeft w:val="0"/>
      <w:marRight w:val="0"/>
      <w:marTop w:val="0"/>
      <w:marBottom w:val="0"/>
      <w:divBdr>
        <w:top w:val="none" w:sz="0" w:space="0" w:color="auto"/>
        <w:left w:val="none" w:sz="0" w:space="0" w:color="auto"/>
        <w:bottom w:val="none" w:sz="0" w:space="0" w:color="auto"/>
        <w:right w:val="none" w:sz="0" w:space="0" w:color="auto"/>
      </w:divBdr>
    </w:div>
    <w:div w:id="1198931951">
      <w:bodyDiv w:val="1"/>
      <w:marLeft w:val="0"/>
      <w:marRight w:val="0"/>
      <w:marTop w:val="0"/>
      <w:marBottom w:val="0"/>
      <w:divBdr>
        <w:top w:val="none" w:sz="0" w:space="0" w:color="auto"/>
        <w:left w:val="none" w:sz="0" w:space="0" w:color="auto"/>
        <w:bottom w:val="none" w:sz="0" w:space="0" w:color="auto"/>
        <w:right w:val="none" w:sz="0" w:space="0" w:color="auto"/>
      </w:divBdr>
    </w:div>
    <w:div w:id="1212810830">
      <w:bodyDiv w:val="1"/>
      <w:marLeft w:val="0"/>
      <w:marRight w:val="0"/>
      <w:marTop w:val="0"/>
      <w:marBottom w:val="0"/>
      <w:divBdr>
        <w:top w:val="none" w:sz="0" w:space="0" w:color="auto"/>
        <w:left w:val="none" w:sz="0" w:space="0" w:color="auto"/>
        <w:bottom w:val="none" w:sz="0" w:space="0" w:color="auto"/>
        <w:right w:val="none" w:sz="0" w:space="0" w:color="auto"/>
      </w:divBdr>
    </w:div>
    <w:div w:id="1232733985">
      <w:bodyDiv w:val="1"/>
      <w:marLeft w:val="0"/>
      <w:marRight w:val="0"/>
      <w:marTop w:val="0"/>
      <w:marBottom w:val="0"/>
      <w:divBdr>
        <w:top w:val="none" w:sz="0" w:space="0" w:color="auto"/>
        <w:left w:val="none" w:sz="0" w:space="0" w:color="auto"/>
        <w:bottom w:val="none" w:sz="0" w:space="0" w:color="auto"/>
        <w:right w:val="none" w:sz="0" w:space="0" w:color="auto"/>
      </w:divBdr>
    </w:div>
    <w:div w:id="1299452421">
      <w:bodyDiv w:val="1"/>
      <w:marLeft w:val="0"/>
      <w:marRight w:val="0"/>
      <w:marTop w:val="0"/>
      <w:marBottom w:val="0"/>
      <w:divBdr>
        <w:top w:val="none" w:sz="0" w:space="0" w:color="auto"/>
        <w:left w:val="none" w:sz="0" w:space="0" w:color="auto"/>
        <w:bottom w:val="none" w:sz="0" w:space="0" w:color="auto"/>
        <w:right w:val="none" w:sz="0" w:space="0" w:color="auto"/>
      </w:divBdr>
      <w:divsChild>
        <w:div w:id="289438871">
          <w:marLeft w:val="0"/>
          <w:marRight w:val="0"/>
          <w:marTop w:val="0"/>
          <w:marBottom w:val="0"/>
          <w:divBdr>
            <w:top w:val="none" w:sz="0" w:space="0" w:color="auto"/>
            <w:left w:val="none" w:sz="0" w:space="0" w:color="auto"/>
            <w:bottom w:val="none" w:sz="0" w:space="0" w:color="auto"/>
            <w:right w:val="none" w:sz="0" w:space="0" w:color="auto"/>
          </w:divBdr>
        </w:div>
      </w:divsChild>
    </w:div>
    <w:div w:id="1323317940">
      <w:bodyDiv w:val="1"/>
      <w:marLeft w:val="0"/>
      <w:marRight w:val="0"/>
      <w:marTop w:val="0"/>
      <w:marBottom w:val="0"/>
      <w:divBdr>
        <w:top w:val="none" w:sz="0" w:space="0" w:color="auto"/>
        <w:left w:val="none" w:sz="0" w:space="0" w:color="auto"/>
        <w:bottom w:val="none" w:sz="0" w:space="0" w:color="auto"/>
        <w:right w:val="none" w:sz="0" w:space="0" w:color="auto"/>
      </w:divBdr>
      <w:divsChild>
        <w:div w:id="1818566697">
          <w:marLeft w:val="0"/>
          <w:marRight w:val="0"/>
          <w:marTop w:val="0"/>
          <w:marBottom w:val="0"/>
          <w:divBdr>
            <w:top w:val="none" w:sz="0" w:space="0" w:color="auto"/>
            <w:left w:val="none" w:sz="0" w:space="0" w:color="auto"/>
            <w:bottom w:val="none" w:sz="0" w:space="0" w:color="auto"/>
            <w:right w:val="none" w:sz="0" w:space="0" w:color="auto"/>
          </w:divBdr>
        </w:div>
      </w:divsChild>
    </w:div>
    <w:div w:id="1381637827">
      <w:bodyDiv w:val="1"/>
      <w:marLeft w:val="0"/>
      <w:marRight w:val="0"/>
      <w:marTop w:val="0"/>
      <w:marBottom w:val="0"/>
      <w:divBdr>
        <w:top w:val="none" w:sz="0" w:space="0" w:color="auto"/>
        <w:left w:val="none" w:sz="0" w:space="0" w:color="auto"/>
        <w:bottom w:val="none" w:sz="0" w:space="0" w:color="auto"/>
        <w:right w:val="none" w:sz="0" w:space="0" w:color="auto"/>
      </w:divBdr>
    </w:div>
    <w:div w:id="1404718140">
      <w:bodyDiv w:val="1"/>
      <w:marLeft w:val="0"/>
      <w:marRight w:val="0"/>
      <w:marTop w:val="0"/>
      <w:marBottom w:val="0"/>
      <w:divBdr>
        <w:top w:val="none" w:sz="0" w:space="0" w:color="auto"/>
        <w:left w:val="none" w:sz="0" w:space="0" w:color="auto"/>
        <w:bottom w:val="none" w:sz="0" w:space="0" w:color="auto"/>
        <w:right w:val="none" w:sz="0" w:space="0" w:color="auto"/>
      </w:divBdr>
      <w:divsChild>
        <w:div w:id="170413347">
          <w:marLeft w:val="0"/>
          <w:marRight w:val="0"/>
          <w:marTop w:val="0"/>
          <w:marBottom w:val="0"/>
          <w:divBdr>
            <w:top w:val="none" w:sz="0" w:space="0" w:color="auto"/>
            <w:left w:val="none" w:sz="0" w:space="0" w:color="auto"/>
            <w:bottom w:val="none" w:sz="0" w:space="0" w:color="auto"/>
            <w:right w:val="none" w:sz="0" w:space="0" w:color="auto"/>
          </w:divBdr>
          <w:divsChild>
            <w:div w:id="1987397060">
              <w:marLeft w:val="0"/>
              <w:marRight w:val="0"/>
              <w:marTop w:val="0"/>
              <w:marBottom w:val="0"/>
              <w:divBdr>
                <w:top w:val="none" w:sz="0" w:space="0" w:color="auto"/>
                <w:left w:val="none" w:sz="0" w:space="0" w:color="auto"/>
                <w:bottom w:val="none" w:sz="0" w:space="0" w:color="auto"/>
                <w:right w:val="none" w:sz="0" w:space="0" w:color="auto"/>
              </w:divBdr>
              <w:divsChild>
                <w:div w:id="1562398138">
                  <w:marLeft w:val="0"/>
                  <w:marRight w:val="0"/>
                  <w:marTop w:val="0"/>
                  <w:marBottom w:val="0"/>
                  <w:divBdr>
                    <w:top w:val="none" w:sz="0" w:space="0" w:color="auto"/>
                    <w:left w:val="none" w:sz="0" w:space="0" w:color="auto"/>
                    <w:bottom w:val="none" w:sz="0" w:space="0" w:color="auto"/>
                    <w:right w:val="none" w:sz="0" w:space="0" w:color="auto"/>
                  </w:divBdr>
                  <w:divsChild>
                    <w:div w:id="14273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1602">
      <w:bodyDiv w:val="1"/>
      <w:marLeft w:val="0"/>
      <w:marRight w:val="0"/>
      <w:marTop w:val="0"/>
      <w:marBottom w:val="0"/>
      <w:divBdr>
        <w:top w:val="none" w:sz="0" w:space="0" w:color="auto"/>
        <w:left w:val="none" w:sz="0" w:space="0" w:color="auto"/>
        <w:bottom w:val="none" w:sz="0" w:space="0" w:color="auto"/>
        <w:right w:val="none" w:sz="0" w:space="0" w:color="auto"/>
      </w:divBdr>
    </w:div>
    <w:div w:id="1468624360">
      <w:bodyDiv w:val="1"/>
      <w:marLeft w:val="0"/>
      <w:marRight w:val="0"/>
      <w:marTop w:val="0"/>
      <w:marBottom w:val="0"/>
      <w:divBdr>
        <w:top w:val="none" w:sz="0" w:space="0" w:color="auto"/>
        <w:left w:val="none" w:sz="0" w:space="0" w:color="auto"/>
        <w:bottom w:val="none" w:sz="0" w:space="0" w:color="auto"/>
        <w:right w:val="none" w:sz="0" w:space="0" w:color="auto"/>
      </w:divBdr>
      <w:divsChild>
        <w:div w:id="1000354541">
          <w:marLeft w:val="0"/>
          <w:marRight w:val="0"/>
          <w:marTop w:val="0"/>
          <w:marBottom w:val="0"/>
          <w:divBdr>
            <w:top w:val="none" w:sz="0" w:space="0" w:color="auto"/>
            <w:left w:val="none" w:sz="0" w:space="0" w:color="auto"/>
            <w:bottom w:val="none" w:sz="0" w:space="0" w:color="auto"/>
            <w:right w:val="none" w:sz="0" w:space="0" w:color="auto"/>
          </w:divBdr>
        </w:div>
      </w:divsChild>
    </w:div>
    <w:div w:id="1652979904">
      <w:bodyDiv w:val="1"/>
      <w:marLeft w:val="0"/>
      <w:marRight w:val="0"/>
      <w:marTop w:val="0"/>
      <w:marBottom w:val="0"/>
      <w:divBdr>
        <w:top w:val="none" w:sz="0" w:space="0" w:color="auto"/>
        <w:left w:val="none" w:sz="0" w:space="0" w:color="auto"/>
        <w:bottom w:val="none" w:sz="0" w:space="0" w:color="auto"/>
        <w:right w:val="none" w:sz="0" w:space="0" w:color="auto"/>
      </w:divBdr>
    </w:div>
    <w:div w:id="1737043455">
      <w:bodyDiv w:val="1"/>
      <w:marLeft w:val="0"/>
      <w:marRight w:val="0"/>
      <w:marTop w:val="0"/>
      <w:marBottom w:val="0"/>
      <w:divBdr>
        <w:top w:val="none" w:sz="0" w:space="0" w:color="auto"/>
        <w:left w:val="none" w:sz="0" w:space="0" w:color="auto"/>
        <w:bottom w:val="none" w:sz="0" w:space="0" w:color="auto"/>
        <w:right w:val="none" w:sz="0" w:space="0" w:color="auto"/>
      </w:divBdr>
    </w:div>
    <w:div w:id="1738285465">
      <w:bodyDiv w:val="1"/>
      <w:marLeft w:val="0"/>
      <w:marRight w:val="0"/>
      <w:marTop w:val="0"/>
      <w:marBottom w:val="0"/>
      <w:divBdr>
        <w:top w:val="none" w:sz="0" w:space="0" w:color="auto"/>
        <w:left w:val="none" w:sz="0" w:space="0" w:color="auto"/>
        <w:bottom w:val="none" w:sz="0" w:space="0" w:color="auto"/>
        <w:right w:val="none" w:sz="0" w:space="0" w:color="auto"/>
      </w:divBdr>
    </w:div>
    <w:div w:id="1812479017">
      <w:bodyDiv w:val="1"/>
      <w:marLeft w:val="0"/>
      <w:marRight w:val="0"/>
      <w:marTop w:val="0"/>
      <w:marBottom w:val="0"/>
      <w:divBdr>
        <w:top w:val="none" w:sz="0" w:space="0" w:color="auto"/>
        <w:left w:val="none" w:sz="0" w:space="0" w:color="auto"/>
        <w:bottom w:val="none" w:sz="0" w:space="0" w:color="auto"/>
        <w:right w:val="none" w:sz="0" w:space="0" w:color="auto"/>
      </w:divBdr>
    </w:div>
    <w:div w:id="20082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ment.forum.iea.org.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1353</Words>
  <Characters>7309</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karaoulanis</cp:lastModifiedBy>
  <cp:revision>2</cp:revision>
  <cp:lastPrinted>2019-10-08T10:52:00Z</cp:lastPrinted>
  <dcterms:created xsi:type="dcterms:W3CDTF">2019-10-09T18:12:00Z</dcterms:created>
  <dcterms:modified xsi:type="dcterms:W3CDTF">2019-10-09T18:12:00Z</dcterms:modified>
</cp:coreProperties>
</file>