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74F" w14:textId="55F64126" w:rsidR="00F63FFB" w:rsidRPr="00ED32D0" w:rsidRDefault="00C83D22"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B7BFEBA" wp14:editId="053178DC">
                <wp:simplePos x="0" y="0"/>
                <wp:positionH relativeFrom="column">
                  <wp:posOffset>-46990</wp:posOffset>
                </wp:positionH>
                <wp:positionV relativeFrom="paragraph">
                  <wp:posOffset>270510</wp:posOffset>
                </wp:positionV>
                <wp:extent cx="6345555" cy="366395"/>
                <wp:effectExtent l="0" t="0" r="0" b="0"/>
                <wp:wrapNone/>
                <wp:docPr id="90326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66395"/>
                        </a:xfrm>
                        <a:prstGeom prst="rect">
                          <a:avLst/>
                        </a:prstGeom>
                        <a:solidFill>
                          <a:srgbClr val="DFDFDF"/>
                        </a:solidFill>
                        <a:ln w="9525">
                          <a:solidFill>
                            <a:srgbClr val="FFFFFF"/>
                          </a:solidFill>
                          <a:miter lim="800000"/>
                          <a:headEnd/>
                          <a:tailEnd/>
                        </a:ln>
                        <a:effectLst/>
                      </wps:spPr>
                      <wps:txbx>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EBA" id="Rectangle 1" o:spid="_x0000_s1026" style="position:absolute;left:0;text-align:left;margin-left:-3.7pt;margin-top:21.3pt;width:499.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1573F281"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0EE80435" wp14:editId="75F6289D">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1C2AFBA2" w14:textId="77777777" w:rsidR="00F63FFB" w:rsidRPr="000F6003" w:rsidRDefault="00F63FFB" w:rsidP="000F6003">
      <w:pPr>
        <w:spacing w:after="0" w:line="240" w:lineRule="auto"/>
        <w:jc w:val="both"/>
        <w:rPr>
          <w:rFonts w:cs="Arial"/>
          <w:sz w:val="24"/>
          <w:szCs w:val="24"/>
        </w:rPr>
      </w:pPr>
    </w:p>
    <w:p w14:paraId="3804353E" w14:textId="77777777" w:rsidR="00F63FFB" w:rsidRPr="000F6003" w:rsidRDefault="00F63FFB" w:rsidP="000F6003">
      <w:pPr>
        <w:spacing w:after="0" w:line="240" w:lineRule="auto"/>
        <w:jc w:val="right"/>
        <w:rPr>
          <w:rFonts w:cs="Arial"/>
          <w:b/>
          <w:sz w:val="24"/>
          <w:szCs w:val="24"/>
        </w:rPr>
      </w:pPr>
    </w:p>
    <w:p w14:paraId="147B58A1" w14:textId="080AFABF" w:rsidR="00F63FFB" w:rsidRPr="000F6003" w:rsidRDefault="00D41D28" w:rsidP="000F6003">
      <w:pPr>
        <w:spacing w:after="0" w:line="240" w:lineRule="auto"/>
        <w:jc w:val="right"/>
        <w:rPr>
          <w:rFonts w:cs="Arial"/>
          <w:b/>
          <w:sz w:val="24"/>
          <w:szCs w:val="24"/>
        </w:rPr>
      </w:pPr>
      <w:r>
        <w:rPr>
          <w:rFonts w:cs="Arial"/>
          <w:b/>
          <w:sz w:val="24"/>
          <w:szCs w:val="24"/>
        </w:rPr>
        <w:t>2</w:t>
      </w:r>
      <w:r w:rsidR="00664F03">
        <w:rPr>
          <w:rFonts w:cs="Arial"/>
          <w:b/>
          <w:sz w:val="24"/>
          <w:szCs w:val="24"/>
        </w:rPr>
        <w:t>6</w:t>
      </w:r>
      <w:r w:rsidR="00BF215D" w:rsidRPr="00BF215D">
        <w:rPr>
          <w:rFonts w:cs="Arial"/>
          <w:b/>
          <w:sz w:val="24"/>
          <w:szCs w:val="24"/>
        </w:rPr>
        <w:t xml:space="preserve"> </w:t>
      </w:r>
      <w:r w:rsidR="00BF215D">
        <w:rPr>
          <w:rFonts w:cs="Arial"/>
          <w:b/>
          <w:sz w:val="24"/>
          <w:szCs w:val="24"/>
        </w:rPr>
        <w:t xml:space="preserve">Μαρτίου </w:t>
      </w:r>
      <w:r w:rsidR="00F63FFB" w:rsidRPr="000F6003">
        <w:rPr>
          <w:rFonts w:cs="Arial"/>
          <w:b/>
          <w:sz w:val="24"/>
          <w:szCs w:val="24"/>
        </w:rPr>
        <w:t>2024</w:t>
      </w:r>
    </w:p>
    <w:p w14:paraId="5B03C871" w14:textId="77777777" w:rsidR="00F63FFB" w:rsidRPr="000F6003" w:rsidRDefault="00F63FFB" w:rsidP="000F6003">
      <w:pPr>
        <w:spacing w:after="0" w:line="240" w:lineRule="auto"/>
        <w:jc w:val="center"/>
        <w:rPr>
          <w:rFonts w:cs="Arial"/>
          <w:sz w:val="24"/>
          <w:szCs w:val="24"/>
        </w:rPr>
      </w:pPr>
    </w:p>
    <w:p w14:paraId="3B2D7A7B" w14:textId="77777777" w:rsidR="00F63FFB" w:rsidRPr="000F6003" w:rsidRDefault="00F63FFB" w:rsidP="000F6003">
      <w:pPr>
        <w:spacing w:after="0" w:line="240" w:lineRule="auto"/>
        <w:jc w:val="center"/>
        <w:rPr>
          <w:rFonts w:cs="Arial"/>
          <w:sz w:val="24"/>
          <w:szCs w:val="24"/>
        </w:rPr>
      </w:pPr>
    </w:p>
    <w:p w14:paraId="5AC09BF2" w14:textId="5430E6B3" w:rsidR="00D14D4B" w:rsidRPr="00402B4F" w:rsidRDefault="0057491C" w:rsidP="000F6003">
      <w:pPr>
        <w:spacing w:after="0" w:line="240" w:lineRule="auto"/>
        <w:jc w:val="both"/>
        <w:rPr>
          <w:rFonts w:cs="Arial"/>
          <w:b/>
          <w:bCs/>
          <w:sz w:val="24"/>
          <w:szCs w:val="24"/>
        </w:rPr>
      </w:pPr>
      <w:r>
        <w:rPr>
          <w:rFonts w:cs="Arial"/>
          <w:b/>
          <w:bCs/>
          <w:sz w:val="24"/>
          <w:szCs w:val="24"/>
        </w:rPr>
        <w:t xml:space="preserve">Στον Έβρο στη </w:t>
      </w:r>
      <w:r w:rsidR="003663D4">
        <w:rPr>
          <w:rFonts w:cs="Arial"/>
          <w:b/>
          <w:bCs/>
          <w:sz w:val="24"/>
          <w:szCs w:val="24"/>
        </w:rPr>
        <w:t xml:space="preserve">Θράκη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για </w:t>
      </w:r>
      <w:r w:rsidR="00A46E34" w:rsidRPr="00402B4F">
        <w:rPr>
          <w:rFonts w:cs="Arial"/>
          <w:b/>
          <w:bCs/>
          <w:sz w:val="24"/>
          <w:szCs w:val="24"/>
        </w:rPr>
        <w:t xml:space="preserve">να φέρει </w:t>
      </w:r>
      <w:r w:rsidR="00D14D4B" w:rsidRPr="00402B4F">
        <w:rPr>
          <w:rFonts w:cs="Arial"/>
          <w:b/>
          <w:bCs/>
          <w:sz w:val="24"/>
          <w:szCs w:val="24"/>
        </w:rPr>
        <w:t>την καμπάνια εορτασμού των 100 χρόνων του ΤΕΕ</w:t>
      </w:r>
      <w:r w:rsidR="00A46E34" w:rsidRPr="00402B4F">
        <w:rPr>
          <w:rFonts w:cs="Arial"/>
          <w:b/>
          <w:bCs/>
          <w:sz w:val="24"/>
          <w:szCs w:val="24"/>
        </w:rPr>
        <w:t xml:space="preserve"> κοντά στην κοινωνία</w:t>
      </w:r>
    </w:p>
    <w:p w14:paraId="2A2B75E5" w14:textId="77777777" w:rsidR="00353CB0" w:rsidRPr="00402B4F" w:rsidRDefault="00353CB0" w:rsidP="00C83D22">
      <w:pPr>
        <w:spacing w:after="0" w:line="240" w:lineRule="auto"/>
        <w:rPr>
          <w:rFonts w:cs="Arial"/>
          <w:sz w:val="24"/>
          <w:szCs w:val="24"/>
        </w:rPr>
      </w:pPr>
    </w:p>
    <w:p w14:paraId="6056AA01" w14:textId="207A1D4C" w:rsidR="00BF215D" w:rsidRDefault="00BF215D" w:rsidP="00BF215D">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w:t>
      </w:r>
      <w:r w:rsidR="003663D4">
        <w:rPr>
          <w:rFonts w:cs="Arial"/>
          <w:b/>
          <w:bCs/>
          <w:color w:val="000000"/>
          <w:sz w:val="24"/>
          <w:szCs w:val="24"/>
        </w:rPr>
        <w:t xml:space="preserve">αυτήν την εβδομάδα </w:t>
      </w:r>
      <w:r>
        <w:rPr>
          <w:rFonts w:cs="Arial"/>
          <w:b/>
          <w:bCs/>
          <w:color w:val="000000"/>
          <w:sz w:val="24"/>
          <w:szCs w:val="24"/>
        </w:rPr>
        <w:t xml:space="preserve">σε </w:t>
      </w:r>
      <w:r w:rsidR="003663D4">
        <w:rPr>
          <w:rFonts w:cs="Arial"/>
          <w:b/>
          <w:bCs/>
          <w:color w:val="000000"/>
          <w:sz w:val="24"/>
          <w:szCs w:val="24"/>
        </w:rPr>
        <w:t xml:space="preserve">πόλεις </w:t>
      </w:r>
      <w:r w:rsidR="0057491C">
        <w:rPr>
          <w:rFonts w:cs="Arial"/>
          <w:b/>
          <w:bCs/>
          <w:color w:val="000000"/>
          <w:sz w:val="24"/>
          <w:szCs w:val="24"/>
        </w:rPr>
        <w:t xml:space="preserve">της Περιφερειακής Ενότητας Έβρου της </w:t>
      </w:r>
      <w:r w:rsidR="002E5CE1">
        <w:rPr>
          <w:rFonts w:cs="Arial"/>
          <w:b/>
          <w:bCs/>
          <w:color w:val="000000"/>
          <w:sz w:val="24"/>
          <w:szCs w:val="24"/>
        </w:rPr>
        <w:t>Θράκης</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r w:rsidRPr="00402B4F">
        <w:rPr>
          <w:sz w:val="24"/>
          <w:szCs w:val="24"/>
        </w:rPr>
        <w:t xml:space="preserve">Το ΤΕΕ </w:t>
      </w:r>
      <w:proofErr w:type="spellStart"/>
      <w:r w:rsidRPr="00402B4F">
        <w:rPr>
          <w:sz w:val="24"/>
          <w:szCs w:val="24"/>
        </w:rPr>
        <w:t>Roadshow</w:t>
      </w:r>
      <w:proofErr w:type="spellEnd"/>
      <w:r w:rsidRPr="00402B4F">
        <w:rPr>
          <w:sz w:val="24"/>
          <w:szCs w:val="24"/>
        </w:rPr>
        <w:t xml:space="preserve">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proofErr w:type="spellStart"/>
      <w:r w:rsidRPr="00402B4F">
        <w:rPr>
          <w:rFonts w:cs="Arial"/>
          <w:b/>
          <w:sz w:val="24"/>
          <w:szCs w:val="24"/>
        </w:rPr>
        <w:t>διαδραστικές</w:t>
      </w:r>
      <w:proofErr w:type="spellEnd"/>
      <w:r w:rsidRPr="00402B4F">
        <w:rPr>
          <w:rFonts w:cs="Arial"/>
          <w:b/>
          <w:sz w:val="24"/>
          <w:szCs w:val="24"/>
        </w:rPr>
        <w:t xml:space="preserve">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14:paraId="77C4E411" w14:textId="77777777" w:rsidR="00BF215D" w:rsidRDefault="00BF215D" w:rsidP="00BF215D">
      <w:pPr>
        <w:shd w:val="clear" w:color="auto" w:fill="FFFFFF"/>
        <w:spacing w:after="0" w:line="240" w:lineRule="auto"/>
        <w:jc w:val="both"/>
        <w:rPr>
          <w:b/>
          <w:sz w:val="24"/>
          <w:szCs w:val="24"/>
        </w:rPr>
      </w:pPr>
    </w:p>
    <w:p w14:paraId="15C7A17D" w14:textId="0D7A7449" w:rsidR="0057491C" w:rsidRPr="0057491C" w:rsidRDefault="00BF215D" w:rsidP="00BF215D">
      <w:pPr>
        <w:shd w:val="clear" w:color="auto" w:fill="FFFFFF"/>
        <w:spacing w:after="0" w:line="240" w:lineRule="auto"/>
        <w:jc w:val="both"/>
        <w:rPr>
          <w:rFonts w:cs="Arial"/>
          <w:sz w:val="24"/>
          <w:szCs w:val="24"/>
          <w:shd w:val="clear" w:color="auto" w:fill="FFFFFF"/>
        </w:rPr>
      </w:pPr>
      <w:r w:rsidRPr="0057491C">
        <w:rPr>
          <w:rFonts w:cs="Arial"/>
          <w:bCs/>
          <w:sz w:val="24"/>
          <w:szCs w:val="24"/>
        </w:rPr>
        <w:t xml:space="preserve">Το «ταξίδι» του </w:t>
      </w:r>
      <w:r w:rsidRPr="0057491C">
        <w:rPr>
          <w:rFonts w:cs="Arial"/>
          <w:bCs/>
          <w:sz w:val="24"/>
          <w:szCs w:val="24"/>
          <w:lang w:val="en-US"/>
        </w:rPr>
        <w:t>TEE</w:t>
      </w:r>
      <w:r w:rsidRPr="0057491C">
        <w:rPr>
          <w:rFonts w:cs="Arial"/>
          <w:bCs/>
          <w:sz w:val="24"/>
          <w:szCs w:val="24"/>
        </w:rPr>
        <w:t xml:space="preserve"> </w:t>
      </w:r>
      <w:r w:rsidRPr="0057491C">
        <w:rPr>
          <w:rFonts w:cs="Arial"/>
          <w:bCs/>
          <w:sz w:val="24"/>
          <w:szCs w:val="24"/>
          <w:lang w:val="en-US"/>
        </w:rPr>
        <w:t>Roadshow</w:t>
      </w:r>
      <w:r w:rsidRPr="0057491C">
        <w:rPr>
          <w:rFonts w:cs="Arial"/>
          <w:bCs/>
          <w:sz w:val="24"/>
          <w:szCs w:val="24"/>
        </w:rPr>
        <w:t xml:space="preserve"> </w:t>
      </w:r>
      <w:r w:rsidR="003663D4" w:rsidRPr="0057491C">
        <w:rPr>
          <w:rFonts w:cs="Arial"/>
          <w:bCs/>
          <w:sz w:val="24"/>
          <w:szCs w:val="24"/>
        </w:rPr>
        <w:t xml:space="preserve">στη </w:t>
      </w:r>
      <w:r w:rsidR="0057491C" w:rsidRPr="0057491C">
        <w:rPr>
          <w:rFonts w:cs="Arial"/>
          <w:bCs/>
          <w:sz w:val="24"/>
          <w:szCs w:val="24"/>
        </w:rPr>
        <w:t>Θράκη ξ</w:t>
      </w:r>
      <w:r w:rsidR="003663D4" w:rsidRPr="0057491C">
        <w:rPr>
          <w:rFonts w:cs="Arial"/>
          <w:bCs/>
          <w:sz w:val="24"/>
          <w:szCs w:val="24"/>
        </w:rPr>
        <w:t xml:space="preserve">εκίνησε </w:t>
      </w:r>
      <w:r w:rsidR="0057491C" w:rsidRPr="0057491C">
        <w:rPr>
          <w:rFonts w:cs="Arial"/>
          <w:bCs/>
          <w:sz w:val="24"/>
          <w:szCs w:val="24"/>
        </w:rPr>
        <w:t xml:space="preserve">την προηγούμενη εβδομάδα </w:t>
      </w:r>
      <w:r w:rsidR="003663D4" w:rsidRPr="0057491C">
        <w:rPr>
          <w:rFonts w:cs="Arial"/>
          <w:bCs/>
          <w:sz w:val="24"/>
          <w:szCs w:val="24"/>
        </w:rPr>
        <w:t xml:space="preserve">από </w:t>
      </w:r>
      <w:r w:rsidR="0057491C" w:rsidRPr="0057491C">
        <w:rPr>
          <w:rFonts w:cs="Arial"/>
          <w:bCs/>
          <w:sz w:val="24"/>
          <w:szCs w:val="24"/>
        </w:rPr>
        <w:t xml:space="preserve">την </w:t>
      </w:r>
      <w:r w:rsidR="0057491C" w:rsidRPr="0057491C">
        <w:rPr>
          <w:rFonts w:cs="Arial"/>
          <w:sz w:val="24"/>
          <w:szCs w:val="24"/>
          <w:shd w:val="clear" w:color="auto" w:fill="FFFFFF"/>
        </w:rPr>
        <w:t>Ξάνθη (Πλατεία Δημοκρατίας) την Παρασκευή 22 Μαρτίου και στην Κομοτηνή (Πλατεία Ειρήνης) το Σάββατο 23 Μαρτίου</w:t>
      </w:r>
      <w:r w:rsidR="0057491C" w:rsidRPr="0057491C">
        <w:rPr>
          <w:rFonts w:cs="Arial"/>
          <w:sz w:val="24"/>
          <w:szCs w:val="24"/>
          <w:shd w:val="clear" w:color="auto" w:fill="FFFFFF"/>
        </w:rPr>
        <w:t xml:space="preserve"> και συνεχίζει με δύο σταθμούς στον ακριτικό νομό </w:t>
      </w:r>
      <w:r w:rsidR="0057491C" w:rsidRPr="0057491C">
        <w:rPr>
          <w:rFonts w:cs="Arial"/>
          <w:b/>
          <w:bCs/>
          <w:sz w:val="24"/>
          <w:szCs w:val="24"/>
          <w:shd w:val="clear" w:color="auto" w:fill="FFFFFF"/>
        </w:rPr>
        <w:t>Έβρου</w:t>
      </w:r>
      <w:r w:rsidR="0057491C" w:rsidRPr="0057491C">
        <w:rPr>
          <w:rFonts w:cs="Arial"/>
          <w:sz w:val="24"/>
          <w:szCs w:val="24"/>
          <w:shd w:val="clear" w:color="auto" w:fill="FFFFFF"/>
        </w:rPr>
        <w:t xml:space="preserve">, στην </w:t>
      </w:r>
      <w:r w:rsidR="0057491C" w:rsidRPr="0057491C">
        <w:rPr>
          <w:rFonts w:cs="Arial"/>
          <w:b/>
          <w:bCs/>
          <w:sz w:val="24"/>
          <w:szCs w:val="24"/>
          <w:shd w:val="clear" w:color="auto" w:fill="FFFFFF"/>
        </w:rPr>
        <w:t>Ορεστιάδα (Κεντρική Πλατεία, μπροστά από το Δημαρχείο, 10:30 – 15:30)</w:t>
      </w:r>
      <w:r w:rsidR="0057491C" w:rsidRPr="0057491C">
        <w:rPr>
          <w:rFonts w:cs="Arial"/>
          <w:sz w:val="24"/>
          <w:szCs w:val="24"/>
          <w:shd w:val="clear" w:color="auto" w:fill="FFFFFF"/>
        </w:rPr>
        <w:t xml:space="preserve"> την </w:t>
      </w:r>
      <w:r w:rsidR="0057491C" w:rsidRPr="0057491C">
        <w:rPr>
          <w:rFonts w:cs="Arial"/>
          <w:b/>
          <w:bCs/>
          <w:sz w:val="24"/>
          <w:szCs w:val="24"/>
          <w:shd w:val="clear" w:color="auto" w:fill="FFFFFF"/>
        </w:rPr>
        <w:t>Τετάρτη 27 Μαρτίου</w:t>
      </w:r>
      <w:r w:rsidR="0057491C" w:rsidRPr="0057491C">
        <w:rPr>
          <w:rFonts w:cs="Arial"/>
          <w:sz w:val="24"/>
          <w:szCs w:val="24"/>
          <w:shd w:val="clear" w:color="auto" w:fill="FFFFFF"/>
        </w:rPr>
        <w:t xml:space="preserve"> και στην </w:t>
      </w:r>
      <w:r w:rsidR="0057491C" w:rsidRPr="0057491C">
        <w:rPr>
          <w:rFonts w:cs="Arial"/>
          <w:b/>
          <w:bCs/>
          <w:sz w:val="24"/>
          <w:szCs w:val="24"/>
          <w:shd w:val="clear" w:color="auto" w:fill="FFFFFF"/>
        </w:rPr>
        <w:t>Αλεξανδρούπολη (</w:t>
      </w:r>
      <w:r w:rsidR="0057491C" w:rsidRPr="0057491C">
        <w:rPr>
          <w:rFonts w:cs="Arial"/>
          <w:b/>
          <w:bCs/>
          <w:sz w:val="24"/>
          <w:szCs w:val="24"/>
          <w:shd w:val="clear" w:color="auto" w:fill="FFFFFF"/>
        </w:rPr>
        <w:t>Φάρος Αλεξανδρούπολης</w:t>
      </w:r>
      <w:r w:rsidR="0057491C" w:rsidRPr="0057491C">
        <w:rPr>
          <w:rFonts w:cs="Arial"/>
          <w:b/>
          <w:bCs/>
          <w:sz w:val="24"/>
          <w:szCs w:val="24"/>
          <w:shd w:val="clear" w:color="auto" w:fill="FFFFFF"/>
        </w:rPr>
        <w:t xml:space="preserve">, </w:t>
      </w:r>
      <w:proofErr w:type="spellStart"/>
      <w:r w:rsidR="0057491C" w:rsidRPr="0057491C">
        <w:rPr>
          <w:rFonts w:cs="Arial"/>
          <w:b/>
          <w:bCs/>
          <w:sz w:val="24"/>
          <w:szCs w:val="24"/>
          <w:shd w:val="clear" w:color="auto" w:fill="FFFFFF"/>
        </w:rPr>
        <w:t>Λεωφ</w:t>
      </w:r>
      <w:proofErr w:type="spellEnd"/>
      <w:r w:rsidR="0057491C" w:rsidRPr="0057491C">
        <w:rPr>
          <w:rFonts w:cs="Arial"/>
          <w:b/>
          <w:bCs/>
          <w:sz w:val="24"/>
          <w:szCs w:val="24"/>
          <w:shd w:val="clear" w:color="auto" w:fill="FFFFFF"/>
        </w:rPr>
        <w:t xml:space="preserve">. </w:t>
      </w:r>
      <w:proofErr w:type="spellStart"/>
      <w:r w:rsidR="0057491C" w:rsidRPr="0057491C">
        <w:rPr>
          <w:rFonts w:cs="Arial"/>
          <w:b/>
          <w:bCs/>
          <w:sz w:val="24"/>
          <w:szCs w:val="24"/>
          <w:shd w:val="clear" w:color="auto" w:fill="FFFFFF"/>
        </w:rPr>
        <w:t>Βασ</w:t>
      </w:r>
      <w:proofErr w:type="spellEnd"/>
      <w:r w:rsidR="0057491C" w:rsidRPr="0057491C">
        <w:rPr>
          <w:rFonts w:cs="Arial"/>
          <w:b/>
          <w:bCs/>
          <w:sz w:val="24"/>
          <w:szCs w:val="24"/>
          <w:shd w:val="clear" w:color="auto" w:fill="FFFFFF"/>
        </w:rPr>
        <w:t>. Αλεξάνδρου 28</w:t>
      </w:r>
      <w:r w:rsidR="0057491C" w:rsidRPr="0057491C">
        <w:rPr>
          <w:rFonts w:cs="Arial"/>
          <w:b/>
          <w:bCs/>
          <w:sz w:val="24"/>
          <w:szCs w:val="24"/>
          <w:shd w:val="clear" w:color="auto" w:fill="FFFFFF"/>
        </w:rPr>
        <w:t xml:space="preserve">, </w:t>
      </w:r>
      <w:r w:rsidR="0057491C" w:rsidRPr="0057491C">
        <w:rPr>
          <w:rFonts w:cs="Arial"/>
          <w:b/>
          <w:bCs/>
          <w:sz w:val="24"/>
          <w:szCs w:val="24"/>
          <w:shd w:val="clear" w:color="auto" w:fill="FFFFFF"/>
        </w:rPr>
        <w:t>10:30 – 15:30)</w:t>
      </w:r>
      <w:r w:rsidR="0057491C" w:rsidRPr="0057491C">
        <w:rPr>
          <w:rFonts w:cs="Arial"/>
          <w:sz w:val="24"/>
          <w:szCs w:val="24"/>
          <w:shd w:val="clear" w:color="auto" w:fill="FFFFFF"/>
        </w:rPr>
        <w:t xml:space="preserve"> την </w:t>
      </w:r>
      <w:r w:rsidR="0057491C" w:rsidRPr="0057491C">
        <w:rPr>
          <w:rFonts w:cs="Arial"/>
          <w:b/>
          <w:bCs/>
          <w:sz w:val="24"/>
          <w:szCs w:val="24"/>
          <w:shd w:val="clear" w:color="auto" w:fill="FFFFFF"/>
        </w:rPr>
        <w:t>Πέμπτη 28 Μαρτίου</w:t>
      </w:r>
      <w:r w:rsidR="0057491C" w:rsidRPr="0057491C">
        <w:rPr>
          <w:rFonts w:cs="Arial"/>
          <w:sz w:val="24"/>
          <w:szCs w:val="24"/>
          <w:shd w:val="clear" w:color="auto" w:fill="FFFFFF"/>
        </w:rPr>
        <w:t>.</w:t>
      </w:r>
    </w:p>
    <w:p w14:paraId="0E13FCAD" w14:textId="77777777" w:rsidR="003663D4" w:rsidRDefault="003663D4" w:rsidP="000F6003">
      <w:pPr>
        <w:shd w:val="clear" w:color="auto" w:fill="FFFFFF"/>
        <w:spacing w:after="0" w:line="240" w:lineRule="auto"/>
        <w:jc w:val="both"/>
        <w:rPr>
          <w:rFonts w:cs="Arial"/>
          <w:sz w:val="24"/>
          <w:szCs w:val="24"/>
        </w:rPr>
      </w:pPr>
    </w:p>
    <w:p w14:paraId="3FD0626F" w14:textId="2C6ADD29" w:rsidR="00A46E34" w:rsidRDefault="0057491C" w:rsidP="000F6003">
      <w:pPr>
        <w:shd w:val="clear" w:color="auto" w:fill="FFFFFF"/>
        <w:spacing w:after="0" w:line="240" w:lineRule="auto"/>
        <w:jc w:val="both"/>
        <w:rPr>
          <w:rFonts w:cs="Arial"/>
          <w:sz w:val="24"/>
          <w:szCs w:val="24"/>
        </w:rPr>
      </w:pPr>
      <w:r>
        <w:rPr>
          <w:rFonts w:cs="Arial"/>
          <w:sz w:val="24"/>
          <w:szCs w:val="24"/>
        </w:rPr>
        <w:t xml:space="preserve">Η παρουσία του </w:t>
      </w:r>
      <w:r>
        <w:rPr>
          <w:rFonts w:cs="Arial"/>
          <w:sz w:val="24"/>
          <w:szCs w:val="24"/>
          <w:lang w:val="en-US"/>
        </w:rPr>
        <w:t>TEE</w:t>
      </w:r>
      <w:r>
        <w:rPr>
          <w:rFonts w:cs="Arial"/>
          <w:sz w:val="24"/>
          <w:szCs w:val="24"/>
        </w:rPr>
        <w:t xml:space="preserve"> </w:t>
      </w:r>
      <w:r>
        <w:rPr>
          <w:rFonts w:cs="Arial"/>
          <w:sz w:val="24"/>
          <w:szCs w:val="24"/>
          <w:lang w:val="en-US"/>
        </w:rPr>
        <w:t>Roadshow</w:t>
      </w:r>
      <w:r>
        <w:rPr>
          <w:rFonts w:cs="Arial"/>
          <w:sz w:val="24"/>
          <w:szCs w:val="24"/>
        </w:rPr>
        <w:t xml:space="preserve"> σε δύο πόλεις στον ακριτικό Έβρο, είναι έντονα συμβολική</w:t>
      </w:r>
      <w:r w:rsidR="00664F03">
        <w:rPr>
          <w:rFonts w:cs="Arial"/>
          <w:sz w:val="24"/>
          <w:szCs w:val="24"/>
        </w:rPr>
        <w:t>, καθώς σχεδόν σε όλη την Ελληνική Περιφέρεια η περιοδεία σταματά συνήθως σε μία πόλη, την πρωτεύουσα κάθε νομού</w:t>
      </w:r>
      <w:r>
        <w:rPr>
          <w:rFonts w:cs="Arial"/>
          <w:sz w:val="24"/>
          <w:szCs w:val="24"/>
        </w:rPr>
        <w:t xml:space="preserve">. </w:t>
      </w:r>
      <w:r w:rsidR="003663D4">
        <w:rPr>
          <w:rFonts w:cs="Arial"/>
          <w:sz w:val="24"/>
          <w:szCs w:val="24"/>
        </w:rPr>
        <w:t xml:space="preserve">Ο </w:t>
      </w:r>
      <w:r w:rsidR="003663D4" w:rsidRPr="00D41D28">
        <w:rPr>
          <w:rFonts w:cs="Arial"/>
          <w:b/>
          <w:bCs/>
          <w:sz w:val="24"/>
          <w:szCs w:val="24"/>
        </w:rPr>
        <w:t>πρόεδρος του ΤΕΕ Γιώργος Στασινός</w:t>
      </w:r>
      <w:r w:rsidR="003663D4">
        <w:rPr>
          <w:rFonts w:cs="Arial"/>
          <w:sz w:val="24"/>
          <w:szCs w:val="24"/>
        </w:rPr>
        <w:t xml:space="preserve"> θα βρίσκεται στο ΤΕΕ</w:t>
      </w:r>
      <w:r w:rsidR="003663D4" w:rsidRPr="003663D4">
        <w:rPr>
          <w:rFonts w:cs="Arial"/>
          <w:sz w:val="24"/>
          <w:szCs w:val="24"/>
        </w:rPr>
        <w:t xml:space="preserve"> </w:t>
      </w:r>
      <w:r w:rsidR="003663D4">
        <w:rPr>
          <w:rFonts w:cs="Arial"/>
          <w:sz w:val="24"/>
          <w:szCs w:val="24"/>
          <w:lang w:val="en-US"/>
        </w:rPr>
        <w:t>Roadshow</w:t>
      </w:r>
      <w:r w:rsidR="003663D4">
        <w:rPr>
          <w:rFonts w:cs="Arial"/>
          <w:sz w:val="24"/>
          <w:szCs w:val="24"/>
        </w:rPr>
        <w:t xml:space="preserve"> </w:t>
      </w:r>
      <w:r w:rsidR="00D41D28">
        <w:rPr>
          <w:rFonts w:cs="Arial"/>
          <w:sz w:val="24"/>
          <w:szCs w:val="24"/>
        </w:rPr>
        <w:t xml:space="preserve">στην </w:t>
      </w:r>
      <w:r w:rsidRPr="0057491C">
        <w:rPr>
          <w:rFonts w:cs="Arial"/>
          <w:b/>
          <w:bCs/>
          <w:sz w:val="24"/>
          <w:szCs w:val="24"/>
        </w:rPr>
        <w:t>Ορεστιάδα</w:t>
      </w:r>
      <w:r>
        <w:rPr>
          <w:rFonts w:cs="Arial"/>
          <w:sz w:val="24"/>
          <w:szCs w:val="24"/>
        </w:rPr>
        <w:t xml:space="preserve"> </w:t>
      </w:r>
      <w:r w:rsidR="003663D4" w:rsidRPr="00D41D28">
        <w:rPr>
          <w:rFonts w:cs="Arial"/>
          <w:b/>
          <w:bCs/>
          <w:sz w:val="24"/>
          <w:szCs w:val="24"/>
        </w:rPr>
        <w:t xml:space="preserve">την </w:t>
      </w:r>
      <w:r>
        <w:rPr>
          <w:rFonts w:cs="Arial"/>
          <w:b/>
          <w:bCs/>
          <w:sz w:val="24"/>
          <w:szCs w:val="24"/>
        </w:rPr>
        <w:t xml:space="preserve">Τετάρτη </w:t>
      </w:r>
      <w:r w:rsidR="003663D4" w:rsidRPr="00D41D28">
        <w:rPr>
          <w:rFonts w:cs="Arial"/>
          <w:b/>
          <w:bCs/>
          <w:sz w:val="24"/>
          <w:szCs w:val="24"/>
        </w:rPr>
        <w:t>2</w:t>
      </w:r>
      <w:r>
        <w:rPr>
          <w:rFonts w:cs="Arial"/>
          <w:b/>
          <w:bCs/>
          <w:sz w:val="24"/>
          <w:szCs w:val="24"/>
        </w:rPr>
        <w:t>7</w:t>
      </w:r>
      <w:r w:rsidR="003663D4" w:rsidRPr="00D41D28">
        <w:rPr>
          <w:rFonts w:cs="Arial"/>
          <w:b/>
          <w:bCs/>
          <w:sz w:val="24"/>
          <w:szCs w:val="24"/>
        </w:rPr>
        <w:t xml:space="preserve"> Μαρτίου το μεσημέρι (1</w:t>
      </w:r>
      <w:r w:rsidR="00664F03">
        <w:rPr>
          <w:rFonts w:cs="Arial"/>
          <w:b/>
          <w:bCs/>
          <w:sz w:val="24"/>
          <w:szCs w:val="24"/>
        </w:rPr>
        <w:t>3</w:t>
      </w:r>
      <w:r w:rsidR="003663D4" w:rsidRPr="00D41D28">
        <w:rPr>
          <w:rFonts w:cs="Arial"/>
          <w:b/>
          <w:bCs/>
          <w:sz w:val="24"/>
          <w:szCs w:val="24"/>
        </w:rPr>
        <w:t>:</w:t>
      </w:r>
      <w:r w:rsidR="00664F03">
        <w:rPr>
          <w:rFonts w:cs="Arial"/>
          <w:b/>
          <w:bCs/>
          <w:sz w:val="24"/>
          <w:szCs w:val="24"/>
        </w:rPr>
        <w:t>0</w:t>
      </w:r>
      <w:r w:rsidR="003663D4" w:rsidRPr="00D41D28">
        <w:rPr>
          <w:rFonts w:cs="Arial"/>
          <w:b/>
          <w:bCs/>
          <w:sz w:val="24"/>
          <w:szCs w:val="24"/>
        </w:rPr>
        <w:t>0)</w:t>
      </w:r>
      <w:r w:rsidR="003663D4">
        <w:rPr>
          <w:rFonts w:cs="Arial"/>
          <w:sz w:val="24"/>
          <w:szCs w:val="24"/>
        </w:rPr>
        <w:t xml:space="preserve"> για επαφή με μηχανικούς και πολίτες και δηλώσεις προς τα τοπικά ΜΜΕ.</w:t>
      </w:r>
    </w:p>
    <w:p w14:paraId="11EE9D7F" w14:textId="77777777" w:rsidR="003663D4" w:rsidRPr="003663D4" w:rsidRDefault="003663D4" w:rsidP="000F6003">
      <w:pPr>
        <w:shd w:val="clear" w:color="auto" w:fill="FFFFFF"/>
        <w:spacing w:after="0" w:line="240" w:lineRule="auto"/>
        <w:jc w:val="both"/>
        <w:rPr>
          <w:rFonts w:cs="Arial"/>
          <w:sz w:val="24"/>
          <w:szCs w:val="24"/>
        </w:rPr>
      </w:pPr>
    </w:p>
    <w:p w14:paraId="385D0202" w14:textId="77777777"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14:paraId="6322DDB7" w14:textId="77777777" w:rsidR="00D14D4B" w:rsidRPr="00402B4F" w:rsidRDefault="00D14D4B" w:rsidP="000F6003">
      <w:pPr>
        <w:shd w:val="clear" w:color="auto" w:fill="FFFFFF"/>
        <w:spacing w:after="0" w:line="240" w:lineRule="auto"/>
        <w:jc w:val="both"/>
        <w:rPr>
          <w:rFonts w:cs="Arial"/>
          <w:color w:val="000000"/>
          <w:sz w:val="24"/>
          <w:szCs w:val="24"/>
        </w:rPr>
      </w:pPr>
    </w:p>
    <w:p w14:paraId="4BA0B143" w14:textId="77777777"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 xml:space="preserve">έχει έναν στόχο, πάντα: την Ελλάδα του </w:t>
      </w:r>
      <w:r w:rsidRPr="00402B4F">
        <w:rPr>
          <w:rFonts w:cs="Arial"/>
          <w:b/>
          <w:bCs/>
          <w:color w:val="000000"/>
          <w:sz w:val="24"/>
          <w:szCs w:val="24"/>
        </w:rPr>
        <w:lastRenderedPageBreak/>
        <w:t>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14:paraId="48A7A227" w14:textId="77777777" w:rsidR="00D41D28" w:rsidRPr="00402B4F" w:rsidRDefault="00D41D28" w:rsidP="000F6003">
      <w:pPr>
        <w:shd w:val="clear" w:color="auto" w:fill="FFFFFF"/>
        <w:spacing w:after="0" w:line="240" w:lineRule="auto"/>
        <w:jc w:val="both"/>
        <w:rPr>
          <w:rFonts w:cs="Arial"/>
          <w:sz w:val="24"/>
          <w:szCs w:val="24"/>
        </w:rPr>
      </w:pPr>
    </w:p>
    <w:p w14:paraId="6EBD33E0" w14:textId="77777777"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14:anchorId="7F80F42F" wp14:editId="632E359B">
            <wp:extent cx="3497313" cy="1022350"/>
            <wp:effectExtent l="0" t="0" r="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8142" cy="1025516"/>
                    </a:xfrm>
                    <a:prstGeom prst="rect">
                      <a:avLst/>
                    </a:prstGeom>
                  </pic:spPr>
                </pic:pic>
              </a:graphicData>
            </a:graphic>
          </wp:inline>
        </w:drawing>
      </w:r>
    </w:p>
    <w:sectPr w:rsidR="00FD0219" w:rsidSect="007B75A9">
      <w:footerReference w:type="default" r:id="rId10"/>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DBCD" w14:textId="77777777" w:rsidR="007B75A9" w:rsidRDefault="007B75A9" w:rsidP="007D39CD">
      <w:pPr>
        <w:spacing w:after="0" w:line="240" w:lineRule="auto"/>
      </w:pPr>
      <w:r>
        <w:separator/>
      </w:r>
    </w:p>
  </w:endnote>
  <w:endnote w:type="continuationSeparator" w:id="0">
    <w:p w14:paraId="4AA94F5B" w14:textId="77777777" w:rsidR="007B75A9" w:rsidRDefault="007B75A9"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1CA" w14:textId="35A35A26" w:rsidR="00247068" w:rsidRDefault="00247068" w:rsidP="00C83D22">
    <w:pPr>
      <w:pStyle w:val="Footer"/>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927614">
      <w:fldChar w:fldCharType="begin"/>
    </w:r>
    <w:r w:rsidRPr="00C47209">
      <w:rPr>
        <w:lang w:val="pt-PT"/>
      </w:rPr>
      <w:instrText xml:space="preserve"> PAGE   \* MERGEFORMAT </w:instrText>
    </w:r>
    <w:r w:rsidR="00927614">
      <w:fldChar w:fldCharType="separate"/>
    </w:r>
    <w:r w:rsidR="00A52273" w:rsidRPr="00A52273">
      <w:rPr>
        <w:noProof/>
      </w:rPr>
      <w:t>1</w:t>
    </w:r>
    <w:r w:rsidR="009276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C060" w14:textId="77777777" w:rsidR="007B75A9" w:rsidRDefault="007B75A9" w:rsidP="007D39CD">
      <w:pPr>
        <w:spacing w:after="0" w:line="240" w:lineRule="auto"/>
      </w:pPr>
      <w:r>
        <w:separator/>
      </w:r>
    </w:p>
  </w:footnote>
  <w:footnote w:type="continuationSeparator" w:id="0">
    <w:p w14:paraId="394EF7AD" w14:textId="77777777" w:rsidR="007B75A9" w:rsidRDefault="007B75A9"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E5CE1"/>
    <w:rsid w:val="00353CB0"/>
    <w:rsid w:val="003663D4"/>
    <w:rsid w:val="003D0ABA"/>
    <w:rsid w:val="003F0338"/>
    <w:rsid w:val="003F43FE"/>
    <w:rsid w:val="00402B4F"/>
    <w:rsid w:val="00446517"/>
    <w:rsid w:val="00470B93"/>
    <w:rsid w:val="004B31E6"/>
    <w:rsid w:val="004E1256"/>
    <w:rsid w:val="00550975"/>
    <w:rsid w:val="0057491C"/>
    <w:rsid w:val="006350A4"/>
    <w:rsid w:val="00664F03"/>
    <w:rsid w:val="006926D8"/>
    <w:rsid w:val="006B24E6"/>
    <w:rsid w:val="006E087D"/>
    <w:rsid w:val="00702F56"/>
    <w:rsid w:val="00730F83"/>
    <w:rsid w:val="007337EC"/>
    <w:rsid w:val="00756D99"/>
    <w:rsid w:val="00757D30"/>
    <w:rsid w:val="007710A8"/>
    <w:rsid w:val="00784443"/>
    <w:rsid w:val="007B75A9"/>
    <w:rsid w:val="007D39CD"/>
    <w:rsid w:val="007E2AFE"/>
    <w:rsid w:val="008667EB"/>
    <w:rsid w:val="00875881"/>
    <w:rsid w:val="008843C9"/>
    <w:rsid w:val="00895A43"/>
    <w:rsid w:val="008C4A6E"/>
    <w:rsid w:val="008F46F1"/>
    <w:rsid w:val="00927614"/>
    <w:rsid w:val="00971EEC"/>
    <w:rsid w:val="009A3B8A"/>
    <w:rsid w:val="009B40B3"/>
    <w:rsid w:val="009D644D"/>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83D22"/>
    <w:rsid w:val="00C91725"/>
    <w:rsid w:val="00CB06B2"/>
    <w:rsid w:val="00CB35F9"/>
    <w:rsid w:val="00CE26B3"/>
    <w:rsid w:val="00CE3F11"/>
    <w:rsid w:val="00CE57F7"/>
    <w:rsid w:val="00D14D4B"/>
    <w:rsid w:val="00D41D28"/>
    <w:rsid w:val="00DA4920"/>
    <w:rsid w:val="00E221FF"/>
    <w:rsid w:val="00EE571B"/>
    <w:rsid w:val="00EE7D65"/>
    <w:rsid w:val="00F62DD0"/>
    <w:rsid w:val="00F63FFB"/>
    <w:rsid w:val="00F87654"/>
    <w:rsid w:val="00FA0040"/>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ACDB"/>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Normal"/>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28C-E8D9-44BF-88EB-ACD8104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2</cp:revision>
  <dcterms:created xsi:type="dcterms:W3CDTF">2024-03-26T08:13:00Z</dcterms:created>
  <dcterms:modified xsi:type="dcterms:W3CDTF">2024-03-26T08:13:00Z</dcterms:modified>
</cp:coreProperties>
</file>