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2AC0A853" w:rsidR="00515574" w:rsidRPr="00ED32D0" w:rsidRDefault="00604AA4" w:rsidP="00604AA4">
      <w:pPr>
        <w:spacing w:after="0" w:line="240" w:lineRule="auto"/>
        <w:ind w:firstLine="720"/>
        <w:rPr>
          <w:rFonts w:cs="Arial"/>
          <w:noProof/>
          <w:sz w:val="96"/>
        </w:rPr>
      </w:pPr>
      <w:r>
        <w:rPr>
          <w:noProof/>
          <w:lang w:eastAsia="el-GR"/>
        </w:rPr>
        <w:drawing>
          <wp:anchor distT="0" distB="0" distL="114300" distR="114300" simplePos="0" relativeHeight="251659776" behindDoc="0" locked="0" layoutInCell="1" allowOverlap="1" wp14:anchorId="3F5C4044" wp14:editId="68B4EC0D">
            <wp:simplePos x="0" y="0"/>
            <wp:positionH relativeFrom="column">
              <wp:posOffset>-317500</wp:posOffset>
            </wp:positionH>
            <wp:positionV relativeFrom="paragraph">
              <wp:posOffset>626110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001C7FBF">
        <w:rPr>
          <w:noProof/>
          <w:lang w:eastAsia="el-GR"/>
        </w:rPr>
        <mc:AlternateContent>
          <mc:Choice Requires="wps">
            <w:drawing>
              <wp:anchor distT="0" distB="0" distL="114300" distR="114300" simplePos="0" relativeHeight="251657728" behindDoc="1" locked="0" layoutInCell="0" allowOverlap="1" wp14:anchorId="7F9527E8" wp14:editId="0CE4D59E">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20C46E1A"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61B3385D" w:rsidR="00515574" w:rsidRPr="00ED32D0" w:rsidRDefault="00515574" w:rsidP="00ED32D0">
      <w:pPr>
        <w:spacing w:after="0" w:line="240" w:lineRule="auto"/>
        <w:ind w:firstLine="720"/>
        <w:jc w:val="right"/>
        <w:rPr>
          <w:rFonts w:cs="Arial"/>
          <w:b/>
          <w:sz w:val="24"/>
          <w:szCs w:val="24"/>
        </w:rPr>
      </w:pPr>
    </w:p>
    <w:p w14:paraId="08A73AC4" w14:textId="5B4F8EC4" w:rsidR="00A55575" w:rsidRPr="00AD5287" w:rsidRDefault="00B4556A" w:rsidP="00ED32D0">
      <w:pPr>
        <w:pStyle w:val="a"/>
        <w:rPr>
          <w:rFonts w:cs="Arial"/>
          <w:sz w:val="22"/>
          <w:szCs w:val="22"/>
          <w:lang w:val="el-GR"/>
        </w:rPr>
      </w:pPr>
      <w:r>
        <w:rPr>
          <w:rFonts w:cs="Arial"/>
          <w:sz w:val="22"/>
          <w:szCs w:val="22"/>
          <w:lang w:val="el-GR"/>
        </w:rPr>
        <w:t>26</w:t>
      </w:r>
      <w:r w:rsidR="00604AA4">
        <w:rPr>
          <w:rFonts w:cs="Arial"/>
          <w:sz w:val="22"/>
          <w:szCs w:val="22"/>
          <w:lang w:val="el-GR"/>
        </w:rPr>
        <w:t xml:space="preserve"> Απριλίου</w:t>
      </w:r>
      <w:r w:rsidR="00DD3354" w:rsidRPr="00AD5287">
        <w:rPr>
          <w:rFonts w:cs="Arial"/>
          <w:sz w:val="22"/>
          <w:szCs w:val="22"/>
          <w:lang w:val="el-GR"/>
        </w:rPr>
        <w:t xml:space="preserve"> </w:t>
      </w:r>
      <w:r w:rsidR="00A55575" w:rsidRPr="00AD5287">
        <w:rPr>
          <w:rFonts w:cs="Arial"/>
          <w:sz w:val="22"/>
          <w:szCs w:val="22"/>
        </w:rPr>
        <w:t>20</w:t>
      </w:r>
      <w:r w:rsidR="00DD3354" w:rsidRPr="00AD5287">
        <w:rPr>
          <w:rFonts w:cs="Arial"/>
          <w:sz w:val="22"/>
          <w:szCs w:val="22"/>
          <w:lang w:val="el-GR"/>
        </w:rPr>
        <w:t>2</w:t>
      </w:r>
      <w:r w:rsidR="00604AA4">
        <w:rPr>
          <w:rFonts w:cs="Arial"/>
          <w:sz w:val="22"/>
          <w:szCs w:val="22"/>
          <w:lang w:val="el-GR"/>
        </w:rPr>
        <w:t>4</w:t>
      </w:r>
    </w:p>
    <w:p w14:paraId="3AE919F3" w14:textId="0B0D9833" w:rsidR="00B14366" w:rsidRDefault="00B14366" w:rsidP="004F4A55">
      <w:pPr>
        <w:spacing w:after="0" w:line="240" w:lineRule="auto"/>
        <w:jc w:val="both"/>
        <w:rPr>
          <w:rFonts w:eastAsia="Calibri" w:cs="Arial"/>
          <w:bCs/>
          <w:sz w:val="22"/>
          <w:szCs w:val="22"/>
        </w:rPr>
      </w:pPr>
    </w:p>
    <w:p w14:paraId="1555DC33" w14:textId="77777777" w:rsidR="00604AA4" w:rsidRPr="00AD5287" w:rsidRDefault="00604AA4" w:rsidP="004F4A55">
      <w:pPr>
        <w:spacing w:after="0" w:line="240" w:lineRule="auto"/>
        <w:jc w:val="both"/>
        <w:rPr>
          <w:rFonts w:eastAsia="Calibri" w:cs="Arial"/>
          <w:bCs/>
          <w:sz w:val="22"/>
          <w:szCs w:val="22"/>
        </w:rPr>
      </w:pPr>
    </w:p>
    <w:p w14:paraId="4B623EF8" w14:textId="77777777" w:rsidR="00B4556A" w:rsidRPr="00993B91" w:rsidRDefault="00B4556A" w:rsidP="00B4556A">
      <w:pPr>
        <w:spacing w:after="0" w:line="240" w:lineRule="auto"/>
        <w:jc w:val="both"/>
        <w:rPr>
          <w:rFonts w:cs="Arial"/>
          <w:b/>
          <w:bCs/>
          <w:sz w:val="24"/>
          <w:szCs w:val="24"/>
        </w:rPr>
      </w:pPr>
      <w:r w:rsidRPr="00993B91">
        <w:rPr>
          <w:rFonts w:cs="Arial"/>
          <w:b/>
          <w:bCs/>
          <w:sz w:val="24"/>
          <w:szCs w:val="24"/>
        </w:rPr>
        <w:t>Το ΤΕΕ και ο Πρόεδρός του Γιώργος Στασινός συμμετέχουν στην «</w:t>
      </w:r>
      <w:r w:rsidRPr="00993B91">
        <w:rPr>
          <w:rFonts w:cs="Arial"/>
          <w:b/>
          <w:bCs/>
          <w:sz w:val="24"/>
          <w:szCs w:val="24"/>
          <w:lang w:val="en-US"/>
        </w:rPr>
        <w:t>BEYOND</w:t>
      </w:r>
      <w:r w:rsidRPr="00993B91">
        <w:rPr>
          <w:rFonts w:cs="Arial"/>
          <w:b/>
          <w:bCs/>
          <w:sz w:val="24"/>
          <w:szCs w:val="24"/>
        </w:rPr>
        <w:t xml:space="preserve"> 2024» στη Θεσσαλονίκη </w:t>
      </w:r>
    </w:p>
    <w:p w14:paraId="13169AA5" w14:textId="77777777" w:rsidR="00B4556A" w:rsidRPr="00993B91" w:rsidRDefault="00B4556A" w:rsidP="00B4556A">
      <w:pPr>
        <w:spacing w:after="0" w:line="240" w:lineRule="auto"/>
        <w:jc w:val="both"/>
        <w:rPr>
          <w:rFonts w:cs="Arial"/>
          <w:sz w:val="24"/>
          <w:szCs w:val="24"/>
        </w:rPr>
      </w:pPr>
    </w:p>
    <w:p w14:paraId="65376AA8" w14:textId="77777777" w:rsidR="00B4556A" w:rsidRDefault="00B4556A" w:rsidP="00B4556A">
      <w:pPr>
        <w:spacing w:after="0" w:line="240" w:lineRule="auto"/>
        <w:jc w:val="both"/>
        <w:rPr>
          <w:rFonts w:cs="Arial"/>
          <w:sz w:val="24"/>
          <w:szCs w:val="24"/>
          <w:shd w:val="clear" w:color="auto" w:fill="FFFFFF"/>
        </w:rPr>
      </w:pPr>
      <w:r w:rsidRPr="00993B91">
        <w:rPr>
          <w:rFonts w:cs="Arial"/>
          <w:sz w:val="24"/>
          <w:szCs w:val="24"/>
        </w:rPr>
        <w:t xml:space="preserve">Στις εργασίες της </w:t>
      </w:r>
      <w:r w:rsidRPr="00993B91">
        <w:rPr>
          <w:rFonts w:cs="Arial"/>
          <w:sz w:val="24"/>
          <w:szCs w:val="24"/>
          <w:shd w:val="clear" w:color="auto" w:fill="FFFFFF"/>
        </w:rPr>
        <w:t>διεθνούς έκθεσης ψηφιακής τεχνολογίας και καινοτομίας «</w:t>
      </w:r>
      <w:r w:rsidRPr="00993B91">
        <w:rPr>
          <w:rFonts w:cs="Arial"/>
          <w:sz w:val="24"/>
          <w:szCs w:val="24"/>
          <w:shd w:val="clear" w:color="auto" w:fill="FFFFFF"/>
          <w:lang w:val="en-US"/>
        </w:rPr>
        <w:t>BEYOND</w:t>
      </w:r>
      <w:r w:rsidRPr="00993B91">
        <w:rPr>
          <w:rFonts w:cs="Arial"/>
          <w:sz w:val="24"/>
          <w:szCs w:val="24"/>
          <w:shd w:val="clear" w:color="auto" w:fill="FFFFFF"/>
        </w:rPr>
        <w:t xml:space="preserve"> 2024», που </w:t>
      </w:r>
      <w:r>
        <w:rPr>
          <w:rFonts w:cs="Arial"/>
          <w:sz w:val="24"/>
          <w:szCs w:val="24"/>
          <w:shd w:val="clear" w:color="auto" w:fill="FFFFFF"/>
        </w:rPr>
        <w:t>πραγματοποιείται</w:t>
      </w:r>
      <w:r w:rsidRPr="00993B91">
        <w:rPr>
          <w:rFonts w:cs="Arial"/>
          <w:sz w:val="24"/>
          <w:szCs w:val="24"/>
          <w:shd w:val="clear" w:color="auto" w:fill="FFFFFF"/>
        </w:rPr>
        <w:t xml:space="preserve"> στη Θεσσαλονίκη (25-27 Απριλίου), θα συμμετάσχει ο </w:t>
      </w:r>
      <w:r w:rsidRPr="000829D0">
        <w:rPr>
          <w:rFonts w:cs="Arial"/>
          <w:b/>
          <w:bCs/>
          <w:sz w:val="24"/>
          <w:szCs w:val="24"/>
          <w:shd w:val="clear" w:color="auto" w:fill="FFFFFF"/>
        </w:rPr>
        <w:t>Πρόεδρος του Τεχνικού Επιμελητηρίου Ελλάδος, Γιώργος Στασινός</w:t>
      </w:r>
      <w:r w:rsidRPr="00993B91">
        <w:rPr>
          <w:rFonts w:cs="Arial"/>
          <w:sz w:val="24"/>
          <w:szCs w:val="24"/>
          <w:shd w:val="clear" w:color="auto" w:fill="FFFFFF"/>
        </w:rPr>
        <w:t xml:space="preserve">. </w:t>
      </w:r>
    </w:p>
    <w:p w14:paraId="1A038A26" w14:textId="77777777" w:rsidR="00B4556A" w:rsidRDefault="00B4556A" w:rsidP="00B4556A">
      <w:pPr>
        <w:spacing w:after="0" w:line="240" w:lineRule="auto"/>
        <w:jc w:val="both"/>
        <w:rPr>
          <w:rFonts w:cs="Arial"/>
          <w:sz w:val="24"/>
          <w:szCs w:val="24"/>
          <w:shd w:val="clear" w:color="auto" w:fill="FFFFFF"/>
        </w:rPr>
      </w:pPr>
    </w:p>
    <w:p w14:paraId="14D7827D" w14:textId="77777777" w:rsidR="00B4556A" w:rsidRDefault="00B4556A" w:rsidP="00B4556A">
      <w:pPr>
        <w:spacing w:after="0" w:line="240" w:lineRule="auto"/>
        <w:jc w:val="both"/>
        <w:rPr>
          <w:rFonts w:cs="Arial"/>
          <w:sz w:val="24"/>
          <w:szCs w:val="24"/>
        </w:rPr>
      </w:pPr>
      <w:r w:rsidRPr="00993B91">
        <w:rPr>
          <w:rFonts w:cs="Arial"/>
          <w:sz w:val="24"/>
          <w:szCs w:val="24"/>
          <w:shd w:val="clear" w:color="auto" w:fill="FFFFFF"/>
        </w:rPr>
        <w:t xml:space="preserve">Ειδικότερα, ο Γιώργος Στασινός </w:t>
      </w:r>
      <w:r w:rsidRPr="00993B91">
        <w:rPr>
          <w:rFonts w:cs="Arial"/>
          <w:sz w:val="24"/>
          <w:szCs w:val="24"/>
        </w:rPr>
        <w:t>θα μιλήσει στα εγκαίνια της έκθεσης την Παρασκευή 26 Απριλίου, σε ειδική ενότητα</w:t>
      </w:r>
      <w:r>
        <w:rPr>
          <w:rFonts w:cs="Arial"/>
          <w:sz w:val="24"/>
          <w:szCs w:val="24"/>
        </w:rPr>
        <w:t>,</w:t>
      </w:r>
      <w:r w:rsidRPr="00993B91">
        <w:rPr>
          <w:rFonts w:cs="Arial"/>
          <w:sz w:val="24"/>
          <w:szCs w:val="24"/>
        </w:rPr>
        <w:t xml:space="preserve"> </w:t>
      </w:r>
      <w:r>
        <w:rPr>
          <w:rFonts w:cs="Arial"/>
          <w:sz w:val="24"/>
          <w:szCs w:val="24"/>
        </w:rPr>
        <w:t xml:space="preserve">στις 17:30, </w:t>
      </w:r>
      <w:r w:rsidRPr="00993B91">
        <w:rPr>
          <w:rFonts w:cs="Arial"/>
          <w:sz w:val="24"/>
          <w:szCs w:val="24"/>
        </w:rPr>
        <w:t>σχετικά με τον Ψηφιακό Μετασχηματισμό.</w:t>
      </w:r>
      <w:r>
        <w:rPr>
          <w:rFonts w:cs="Arial"/>
          <w:sz w:val="24"/>
          <w:szCs w:val="24"/>
        </w:rPr>
        <w:t xml:space="preserve"> </w:t>
      </w:r>
      <w:r w:rsidRPr="00993B91">
        <w:rPr>
          <w:rFonts w:cs="Arial"/>
          <w:sz w:val="24"/>
          <w:szCs w:val="24"/>
        </w:rPr>
        <w:t>Η παρουσία του ΤΕΕ και του Προέδρου του στη «</w:t>
      </w:r>
      <w:r w:rsidRPr="000829D0">
        <w:rPr>
          <w:rFonts w:cs="Arial"/>
          <w:b/>
          <w:bCs/>
          <w:sz w:val="24"/>
          <w:szCs w:val="24"/>
          <w:lang w:val="en-US"/>
        </w:rPr>
        <w:t>BEYOND</w:t>
      </w:r>
      <w:r w:rsidRPr="000829D0">
        <w:rPr>
          <w:rFonts w:cs="Arial"/>
          <w:b/>
          <w:bCs/>
          <w:sz w:val="24"/>
          <w:szCs w:val="24"/>
        </w:rPr>
        <w:t xml:space="preserve"> 2024</w:t>
      </w:r>
      <w:r w:rsidRPr="00993B91">
        <w:rPr>
          <w:rFonts w:cs="Arial"/>
          <w:sz w:val="24"/>
          <w:szCs w:val="24"/>
        </w:rPr>
        <w:t xml:space="preserve">» είναι σημαντική, καθώς το ΤΕΕ, που γιορτάζει τα 100 χρόνια ιστορίας του, έχει αναπτύξει σημαντική δραστηριότητα μέσα από έργα - ορόσημα, με πιο πρόσφατο τη </w:t>
      </w:r>
      <w:r w:rsidRPr="000829D0">
        <w:rPr>
          <w:rFonts w:cs="Arial"/>
          <w:b/>
          <w:bCs/>
          <w:sz w:val="24"/>
          <w:szCs w:val="24"/>
        </w:rPr>
        <w:t>Ψηφιοποίηση Αρχείων Πολεοδομικής Πληροφορίας</w:t>
      </w:r>
      <w:r w:rsidRPr="00993B91">
        <w:rPr>
          <w:rFonts w:cs="Arial"/>
          <w:sz w:val="24"/>
          <w:szCs w:val="24"/>
        </w:rPr>
        <w:t xml:space="preserve">, που έχει ενταχθεί στο Εθνικό Σχέδιο Ανάπτυξης και Ανθεκτικότητας «Ελλάδα 2.0». </w:t>
      </w:r>
      <w:r>
        <w:rPr>
          <w:rFonts w:cs="Arial"/>
          <w:sz w:val="24"/>
          <w:szCs w:val="24"/>
        </w:rPr>
        <w:t xml:space="preserve">Αλλά και ψηφιακά έργα - δράσεις όπως ο </w:t>
      </w:r>
      <w:r w:rsidRPr="000829D0">
        <w:rPr>
          <w:rFonts w:cs="Arial"/>
          <w:b/>
          <w:bCs/>
          <w:sz w:val="24"/>
          <w:szCs w:val="24"/>
        </w:rPr>
        <w:t>Ενιαίος Ψηφιακός Χάρτης</w:t>
      </w:r>
      <w:r>
        <w:rPr>
          <w:rFonts w:cs="Arial"/>
          <w:sz w:val="24"/>
          <w:szCs w:val="24"/>
        </w:rPr>
        <w:t xml:space="preserve">, το </w:t>
      </w:r>
      <w:r w:rsidRPr="000829D0">
        <w:rPr>
          <w:rFonts w:cs="Arial"/>
          <w:b/>
          <w:bCs/>
          <w:sz w:val="24"/>
          <w:szCs w:val="24"/>
        </w:rPr>
        <w:t>Εθνικό Μητρώο Υποδομών</w:t>
      </w:r>
      <w:r>
        <w:rPr>
          <w:rFonts w:cs="Arial"/>
          <w:sz w:val="24"/>
          <w:szCs w:val="24"/>
        </w:rPr>
        <w:t xml:space="preserve">, το </w:t>
      </w:r>
      <w:r w:rsidRPr="000829D0">
        <w:rPr>
          <w:rFonts w:cs="Arial"/>
          <w:b/>
          <w:bCs/>
          <w:sz w:val="24"/>
          <w:szCs w:val="24"/>
        </w:rPr>
        <w:t xml:space="preserve">ηλεκτρονικό σύστημα έκδοσης οικοδομικών αδειών </w:t>
      </w:r>
      <w:r w:rsidRPr="000829D0">
        <w:rPr>
          <w:rFonts w:cs="Arial"/>
          <w:b/>
          <w:bCs/>
          <w:sz w:val="24"/>
          <w:szCs w:val="24"/>
          <w:lang w:val="en-US"/>
        </w:rPr>
        <w:t>e</w:t>
      </w:r>
      <w:r w:rsidRPr="000829D0">
        <w:rPr>
          <w:rFonts w:cs="Arial"/>
          <w:b/>
          <w:bCs/>
          <w:sz w:val="24"/>
          <w:szCs w:val="24"/>
        </w:rPr>
        <w:t>-Άδειες</w:t>
      </w:r>
      <w:r>
        <w:rPr>
          <w:rFonts w:cs="Arial"/>
          <w:sz w:val="24"/>
          <w:szCs w:val="24"/>
        </w:rPr>
        <w:t xml:space="preserve"> κλπ. </w:t>
      </w:r>
      <w:r w:rsidRPr="00993B91">
        <w:rPr>
          <w:rFonts w:cs="Arial"/>
          <w:sz w:val="24"/>
          <w:szCs w:val="24"/>
        </w:rPr>
        <w:t>Επισημαίνεται, πως το ΤΕΕ συμμετέχει ενεργά καθ’ όλη τη διάρκεια της έκθεσης, με δικό του περίπτερο (</w:t>
      </w:r>
      <w:r w:rsidRPr="00993B91">
        <w:rPr>
          <w:rFonts w:cs="Arial"/>
          <w:sz w:val="24"/>
          <w:szCs w:val="24"/>
          <w:lang w:val="en-US"/>
        </w:rPr>
        <w:t>Pavilion</w:t>
      </w:r>
      <w:r w:rsidRPr="00993B91">
        <w:rPr>
          <w:rFonts w:cs="Arial"/>
          <w:sz w:val="24"/>
          <w:szCs w:val="24"/>
        </w:rPr>
        <w:t xml:space="preserve"> 15).</w:t>
      </w:r>
      <w:r>
        <w:rPr>
          <w:rFonts w:cs="Arial"/>
          <w:sz w:val="24"/>
          <w:szCs w:val="24"/>
        </w:rPr>
        <w:t xml:space="preserve"> </w:t>
      </w:r>
      <w:r w:rsidRPr="00993B91">
        <w:rPr>
          <w:rFonts w:cs="Arial"/>
          <w:sz w:val="24"/>
          <w:szCs w:val="24"/>
        </w:rPr>
        <w:t xml:space="preserve">Σημειώνεται, ότι η </w:t>
      </w:r>
      <w:r w:rsidRPr="00993B91">
        <w:rPr>
          <w:rFonts w:cs="Arial"/>
          <w:sz w:val="24"/>
          <w:szCs w:val="24"/>
          <w:lang w:val="en-US"/>
        </w:rPr>
        <w:t>BEYOND</w:t>
      </w:r>
      <w:r w:rsidRPr="00993B91">
        <w:rPr>
          <w:rFonts w:cs="Arial"/>
          <w:sz w:val="24"/>
          <w:szCs w:val="24"/>
        </w:rPr>
        <w:t xml:space="preserve"> είναι από τις σημαντικότερες εκθέσεις ψηφιακής τεχνολογίας και πραγματοποιείται για τέταρτη φορά, προσελκύοντας σημαντικούς παράγοντες της πολιτικής και επιχειρηματικής ζωής. Ενδεικτικό είναι ότι στο πλαίσιο της συζήτησης για τον ψηφιακό μετασχηματισμό θα συμμετάσχουν ακόμη, μαζί με τον Πρόεδρο του ΤΕΕ, οι </w:t>
      </w:r>
      <w:r w:rsidRPr="000829D0">
        <w:rPr>
          <w:rFonts w:cs="Arial"/>
          <w:b/>
          <w:bCs/>
          <w:sz w:val="24"/>
          <w:szCs w:val="24"/>
        </w:rPr>
        <w:t xml:space="preserve">Δημήτρης </w:t>
      </w:r>
      <w:proofErr w:type="spellStart"/>
      <w:r w:rsidRPr="000829D0">
        <w:rPr>
          <w:rFonts w:cs="Arial"/>
          <w:b/>
          <w:bCs/>
          <w:sz w:val="24"/>
          <w:szCs w:val="24"/>
        </w:rPr>
        <w:t>Παπαστεργίου</w:t>
      </w:r>
      <w:proofErr w:type="spellEnd"/>
      <w:r w:rsidRPr="00993B91">
        <w:rPr>
          <w:rFonts w:cs="Arial"/>
          <w:sz w:val="24"/>
          <w:szCs w:val="24"/>
        </w:rPr>
        <w:t xml:space="preserve">, Υπουργός Ψηφιακής Διακυβέρνησης,  </w:t>
      </w:r>
      <w:r w:rsidRPr="000829D0">
        <w:rPr>
          <w:rFonts w:cs="Arial"/>
          <w:b/>
          <w:bCs/>
          <w:sz w:val="24"/>
          <w:szCs w:val="24"/>
        </w:rPr>
        <w:t>Αναστάσιος Τζίκας</w:t>
      </w:r>
      <w:r w:rsidRPr="00993B91">
        <w:rPr>
          <w:rFonts w:cs="Arial"/>
          <w:sz w:val="24"/>
          <w:szCs w:val="24"/>
        </w:rPr>
        <w:t xml:space="preserve">, </w:t>
      </w:r>
      <w:r w:rsidRPr="00993B91">
        <w:rPr>
          <w:rFonts w:cs="Arial"/>
          <w:sz w:val="24"/>
          <w:szCs w:val="24"/>
          <w:shd w:val="clear" w:color="auto" w:fill="FFFFFF"/>
        </w:rPr>
        <w:t xml:space="preserve">Πρόεδρος της ΔΕΘ – HELEXPO ΑΕ, </w:t>
      </w:r>
      <w:r w:rsidRPr="000829D0">
        <w:rPr>
          <w:rFonts w:cs="Arial"/>
          <w:b/>
          <w:bCs/>
          <w:sz w:val="24"/>
          <w:szCs w:val="24"/>
        </w:rPr>
        <w:t>Μιχαήλ Μπλέτσας</w:t>
      </w:r>
      <w:r w:rsidRPr="00993B91">
        <w:rPr>
          <w:rFonts w:cs="Arial"/>
          <w:sz w:val="24"/>
          <w:szCs w:val="24"/>
        </w:rPr>
        <w:t xml:space="preserve">, </w:t>
      </w:r>
      <w:r w:rsidRPr="00993B91">
        <w:rPr>
          <w:rFonts w:cs="Arial"/>
          <w:sz w:val="24"/>
          <w:szCs w:val="24"/>
          <w:shd w:val="clear" w:color="auto" w:fill="FFFFFF"/>
        </w:rPr>
        <w:t xml:space="preserve">διοικητής της Εθνικής Αρχής </w:t>
      </w:r>
      <w:proofErr w:type="spellStart"/>
      <w:r w:rsidRPr="00993B91">
        <w:rPr>
          <w:rFonts w:cs="Arial"/>
          <w:sz w:val="24"/>
          <w:szCs w:val="24"/>
          <w:shd w:val="clear" w:color="auto" w:fill="FFFFFF"/>
        </w:rPr>
        <w:t>Κυβερνοασφάλειας</w:t>
      </w:r>
      <w:proofErr w:type="spellEnd"/>
      <w:r w:rsidRPr="00993B91">
        <w:rPr>
          <w:rFonts w:cs="Arial"/>
          <w:sz w:val="24"/>
          <w:szCs w:val="24"/>
          <w:shd w:val="clear" w:color="auto" w:fill="FFFFFF"/>
        </w:rPr>
        <w:t xml:space="preserve"> και </w:t>
      </w:r>
      <w:r w:rsidRPr="00993B91">
        <w:rPr>
          <w:rFonts w:cs="Arial"/>
          <w:sz w:val="24"/>
          <w:szCs w:val="24"/>
          <w:lang w:val="en-US"/>
        </w:rPr>
        <w:t>Director</w:t>
      </w:r>
      <w:r w:rsidRPr="00993B91">
        <w:rPr>
          <w:rFonts w:cs="Arial"/>
          <w:sz w:val="24"/>
          <w:szCs w:val="24"/>
        </w:rPr>
        <w:t xml:space="preserve"> </w:t>
      </w:r>
      <w:r w:rsidRPr="00993B91">
        <w:rPr>
          <w:rFonts w:cs="Arial"/>
          <w:sz w:val="24"/>
          <w:szCs w:val="24"/>
          <w:lang w:val="en-US"/>
        </w:rPr>
        <w:t>of</w:t>
      </w:r>
      <w:r w:rsidRPr="00993B91">
        <w:rPr>
          <w:rFonts w:cs="Arial"/>
          <w:sz w:val="24"/>
          <w:szCs w:val="24"/>
        </w:rPr>
        <w:t xml:space="preserve"> </w:t>
      </w:r>
      <w:r w:rsidRPr="00993B91">
        <w:rPr>
          <w:rFonts w:cs="Arial"/>
          <w:sz w:val="24"/>
          <w:szCs w:val="24"/>
          <w:lang w:val="en-US"/>
        </w:rPr>
        <w:t>Computing</w:t>
      </w:r>
      <w:r w:rsidRPr="00993B91">
        <w:rPr>
          <w:rFonts w:cs="Arial"/>
          <w:sz w:val="24"/>
          <w:szCs w:val="24"/>
        </w:rPr>
        <w:t xml:space="preserve"> / </w:t>
      </w:r>
      <w:r w:rsidRPr="00993B91">
        <w:rPr>
          <w:rFonts w:cs="Arial"/>
          <w:sz w:val="24"/>
          <w:szCs w:val="24"/>
          <w:lang w:val="en-US"/>
        </w:rPr>
        <w:t>Research</w:t>
      </w:r>
      <w:r w:rsidRPr="00993B91">
        <w:rPr>
          <w:rFonts w:cs="Arial"/>
          <w:sz w:val="24"/>
          <w:szCs w:val="24"/>
        </w:rPr>
        <w:t xml:space="preserve"> </w:t>
      </w:r>
      <w:r w:rsidRPr="00993B91">
        <w:rPr>
          <w:rFonts w:cs="Arial"/>
          <w:sz w:val="24"/>
          <w:szCs w:val="24"/>
          <w:lang w:val="en-US"/>
        </w:rPr>
        <w:t>Scientist</w:t>
      </w:r>
      <w:r w:rsidRPr="00993B91">
        <w:rPr>
          <w:rFonts w:cs="Arial"/>
          <w:sz w:val="24"/>
          <w:szCs w:val="24"/>
        </w:rPr>
        <w:t xml:space="preserve">, </w:t>
      </w:r>
      <w:r w:rsidRPr="00993B91">
        <w:rPr>
          <w:rFonts w:cs="Arial"/>
          <w:sz w:val="24"/>
          <w:szCs w:val="24"/>
          <w:lang w:val="en-US"/>
        </w:rPr>
        <w:t>MIT</w:t>
      </w:r>
      <w:r w:rsidRPr="00993B91">
        <w:rPr>
          <w:rFonts w:cs="Arial"/>
          <w:sz w:val="24"/>
          <w:szCs w:val="24"/>
        </w:rPr>
        <w:t xml:space="preserve"> </w:t>
      </w:r>
      <w:r w:rsidRPr="00993B91">
        <w:rPr>
          <w:rFonts w:cs="Arial"/>
          <w:sz w:val="24"/>
          <w:szCs w:val="24"/>
          <w:lang w:val="en-US"/>
        </w:rPr>
        <w:t>Media</w:t>
      </w:r>
      <w:r w:rsidRPr="00993B91">
        <w:rPr>
          <w:rFonts w:cs="Arial"/>
          <w:sz w:val="24"/>
          <w:szCs w:val="24"/>
        </w:rPr>
        <w:t xml:space="preserve"> </w:t>
      </w:r>
      <w:r w:rsidRPr="00993B91">
        <w:rPr>
          <w:rFonts w:cs="Arial"/>
          <w:sz w:val="24"/>
          <w:szCs w:val="24"/>
          <w:lang w:val="en-US"/>
        </w:rPr>
        <w:t>Lab</w:t>
      </w:r>
      <w:r w:rsidRPr="00993B91">
        <w:rPr>
          <w:rFonts w:cs="Arial"/>
          <w:sz w:val="24"/>
          <w:szCs w:val="24"/>
        </w:rPr>
        <w:t xml:space="preserve">, </w:t>
      </w:r>
      <w:r w:rsidRPr="00993B91">
        <w:rPr>
          <w:rFonts w:cs="Arial"/>
          <w:sz w:val="24"/>
          <w:szCs w:val="24"/>
          <w:lang w:val="en-US"/>
        </w:rPr>
        <w:t>US</w:t>
      </w:r>
      <w:r w:rsidRPr="00993B91">
        <w:rPr>
          <w:rFonts w:cs="Arial"/>
          <w:sz w:val="24"/>
          <w:szCs w:val="24"/>
        </w:rPr>
        <w:t xml:space="preserve"> και </w:t>
      </w:r>
      <w:r w:rsidRPr="000829D0">
        <w:rPr>
          <w:rFonts w:cs="Arial"/>
          <w:b/>
          <w:bCs/>
          <w:sz w:val="24"/>
          <w:szCs w:val="24"/>
        </w:rPr>
        <w:t xml:space="preserve">Μιχάλης </w:t>
      </w:r>
      <w:proofErr w:type="spellStart"/>
      <w:r w:rsidRPr="000829D0">
        <w:rPr>
          <w:rFonts w:cs="Arial"/>
          <w:b/>
          <w:bCs/>
          <w:sz w:val="24"/>
          <w:szCs w:val="24"/>
        </w:rPr>
        <w:t>Στάγκος</w:t>
      </w:r>
      <w:proofErr w:type="spellEnd"/>
      <w:r w:rsidRPr="00993B91">
        <w:rPr>
          <w:rFonts w:cs="Arial"/>
          <w:sz w:val="24"/>
          <w:szCs w:val="24"/>
        </w:rPr>
        <w:t xml:space="preserve">, </w:t>
      </w:r>
      <w:r w:rsidRPr="00993B91">
        <w:rPr>
          <w:rFonts w:cs="Arial"/>
          <w:sz w:val="24"/>
          <w:szCs w:val="24"/>
          <w:lang w:val="en-US"/>
        </w:rPr>
        <w:t>Co</w:t>
      </w:r>
      <w:r w:rsidRPr="00993B91">
        <w:rPr>
          <w:rFonts w:cs="Arial"/>
          <w:sz w:val="24"/>
          <w:szCs w:val="24"/>
        </w:rPr>
        <w:t>-</w:t>
      </w:r>
      <w:r w:rsidRPr="00993B91">
        <w:rPr>
          <w:rFonts w:cs="Arial"/>
          <w:sz w:val="24"/>
          <w:szCs w:val="24"/>
          <w:lang w:val="en-US"/>
        </w:rPr>
        <w:t>Founder</w:t>
      </w:r>
      <w:r w:rsidRPr="00993B91">
        <w:rPr>
          <w:rFonts w:cs="Arial"/>
          <w:sz w:val="24"/>
          <w:szCs w:val="24"/>
        </w:rPr>
        <w:t xml:space="preserve">, </w:t>
      </w:r>
      <w:r w:rsidRPr="00993B91">
        <w:rPr>
          <w:rFonts w:cs="Arial"/>
          <w:sz w:val="24"/>
          <w:szCs w:val="24"/>
          <w:lang w:val="en-US"/>
        </w:rPr>
        <w:t>IDGC</w:t>
      </w:r>
      <w:r w:rsidRPr="00993B91">
        <w:rPr>
          <w:rFonts w:cs="Arial"/>
          <w:sz w:val="24"/>
          <w:szCs w:val="24"/>
        </w:rPr>
        <w:t xml:space="preserve">, </w:t>
      </w:r>
      <w:r w:rsidRPr="00993B91">
        <w:rPr>
          <w:rFonts w:cs="Arial"/>
          <w:sz w:val="24"/>
          <w:szCs w:val="24"/>
          <w:lang w:val="en-US"/>
        </w:rPr>
        <w:t>Partner</w:t>
      </w:r>
      <w:r w:rsidRPr="00993B91">
        <w:rPr>
          <w:rFonts w:cs="Arial"/>
          <w:sz w:val="24"/>
          <w:szCs w:val="24"/>
        </w:rPr>
        <w:t xml:space="preserve">, </w:t>
      </w:r>
      <w:r w:rsidRPr="00993B91">
        <w:rPr>
          <w:rFonts w:cs="Arial"/>
          <w:sz w:val="24"/>
          <w:szCs w:val="24"/>
          <w:lang w:val="en-US"/>
        </w:rPr>
        <w:t>L</w:t>
      </w:r>
      <w:r w:rsidRPr="00993B91">
        <w:rPr>
          <w:rFonts w:cs="Arial"/>
          <w:sz w:val="24"/>
          <w:szCs w:val="24"/>
        </w:rPr>
        <w:t>-</w:t>
      </w:r>
      <w:r w:rsidRPr="00993B91">
        <w:rPr>
          <w:rFonts w:cs="Arial"/>
          <w:sz w:val="24"/>
          <w:szCs w:val="24"/>
          <w:lang w:val="en-US"/>
        </w:rPr>
        <w:t>Stone</w:t>
      </w:r>
      <w:r w:rsidRPr="00993B91">
        <w:rPr>
          <w:rFonts w:cs="Arial"/>
          <w:sz w:val="24"/>
          <w:szCs w:val="24"/>
        </w:rPr>
        <w:t>.</w:t>
      </w:r>
    </w:p>
    <w:p w14:paraId="2AB5AF1B" w14:textId="77777777" w:rsidR="00B4556A" w:rsidRPr="00993B91" w:rsidRDefault="00B4556A" w:rsidP="00B4556A">
      <w:pPr>
        <w:spacing w:after="0" w:line="240" w:lineRule="auto"/>
        <w:jc w:val="both"/>
        <w:rPr>
          <w:rFonts w:cs="Arial"/>
          <w:sz w:val="24"/>
          <w:szCs w:val="24"/>
        </w:rPr>
      </w:pPr>
    </w:p>
    <w:p w14:paraId="2D571308" w14:textId="0326C4F1" w:rsidR="00B4556A" w:rsidRPr="00993B91" w:rsidRDefault="00B4556A" w:rsidP="00B4556A">
      <w:pPr>
        <w:shd w:val="clear" w:color="auto" w:fill="FFFFFF"/>
        <w:spacing w:after="0" w:line="240" w:lineRule="auto"/>
        <w:jc w:val="both"/>
        <w:rPr>
          <w:rFonts w:cs="Arial"/>
          <w:sz w:val="24"/>
          <w:szCs w:val="24"/>
        </w:rPr>
      </w:pPr>
      <w:r w:rsidRPr="00993B91">
        <w:rPr>
          <w:rFonts w:cs="Arial"/>
          <w:sz w:val="24"/>
          <w:szCs w:val="24"/>
        </w:rPr>
        <w:t xml:space="preserve">Όπως δήλωσε και αναφέρει συχνά ο Πρόεδρος του ΤΕΕ Γιώργος Στασινός, </w:t>
      </w:r>
      <w:r w:rsidRPr="00993B91">
        <w:rPr>
          <w:rFonts w:cs="Arial"/>
          <w:b/>
          <w:bCs/>
          <w:sz w:val="24"/>
          <w:szCs w:val="24"/>
        </w:rPr>
        <w:t>το ΤΕΕ</w:t>
      </w:r>
      <w:r w:rsidRPr="00993B91">
        <w:rPr>
          <w:rFonts w:cs="Arial"/>
          <w:sz w:val="24"/>
          <w:szCs w:val="24"/>
        </w:rPr>
        <w:t xml:space="preserve">, ο μεγαλύτερος επιστημονικός φορέας της πατρίδας μας, τόσο σε αριθμό μελών, όσο και για λόγους ουσιαστικής προσφοράς και ιστορικά, </w:t>
      </w:r>
      <w:r w:rsidRPr="00993B91">
        <w:rPr>
          <w:rFonts w:cs="Arial"/>
          <w:b/>
          <w:bCs/>
          <w:sz w:val="24"/>
          <w:szCs w:val="24"/>
        </w:rPr>
        <w:t>έχει έναν στόχο, πάντα: την Ελλάδα του αύριο</w:t>
      </w:r>
      <w:r w:rsidRPr="00993B91">
        <w:rPr>
          <w:rFonts w:cs="Arial"/>
          <w:sz w:val="24"/>
          <w:szCs w:val="24"/>
        </w:rPr>
        <w:t>. Με 13 βασικές ειδικότητες μηχανικών, με 17 περιφερειακά τμήματα, με περισσότερα από 130 χιλιάδες μέλη διπλωματούχους μηχανικούς, με πράξεις, έργα και νέες υπηρεσίες, συνεχίζει σήμερα για τον ψηφιακό και πράσινο μετασχηματισμό, την ευημερία της κοινωνίας και τη βιώσιμη ανάπτυξη της χώρας.</w:t>
      </w:r>
    </w:p>
    <w:p w14:paraId="0081E0DE" w14:textId="78E1F768" w:rsidR="00B4556A" w:rsidRDefault="00B4556A" w:rsidP="00B4556A">
      <w:pPr>
        <w:shd w:val="clear" w:color="auto" w:fill="FFFFFF"/>
        <w:spacing w:after="0" w:line="240" w:lineRule="auto"/>
        <w:jc w:val="center"/>
        <w:rPr>
          <w:rFonts w:cs="Arial"/>
          <w:b/>
          <w:bCs/>
          <w:i/>
          <w:iCs/>
          <w:sz w:val="16"/>
          <w:szCs w:val="16"/>
        </w:rPr>
      </w:pPr>
      <w:r>
        <w:rPr>
          <w:rFonts w:cs="Arial"/>
          <w:noProof/>
          <w:sz w:val="24"/>
          <w:szCs w:val="24"/>
          <w:lang w:eastAsia="el-GR"/>
        </w:rPr>
        <w:drawing>
          <wp:anchor distT="0" distB="0" distL="114300" distR="114300" simplePos="0" relativeHeight="251660800" behindDoc="0" locked="0" layoutInCell="1" allowOverlap="1" wp14:anchorId="24275049" wp14:editId="68CF457E">
            <wp:simplePos x="0" y="0"/>
            <wp:positionH relativeFrom="column">
              <wp:posOffset>795655</wp:posOffset>
            </wp:positionH>
            <wp:positionV relativeFrom="paragraph">
              <wp:posOffset>18415</wp:posOffset>
            </wp:positionV>
            <wp:extent cx="3692429" cy="1079500"/>
            <wp:effectExtent l="0" t="0" r="3810" b="6350"/>
            <wp:wrapNone/>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4045" cy="1079973"/>
                    </a:xfrm>
                    <a:prstGeom prst="rect">
                      <a:avLst/>
                    </a:prstGeom>
                  </pic:spPr>
                </pic:pic>
              </a:graphicData>
            </a:graphic>
            <wp14:sizeRelH relativeFrom="page">
              <wp14:pctWidth>0</wp14:pctWidth>
            </wp14:sizeRelH>
            <wp14:sizeRelV relativeFrom="page">
              <wp14:pctHeight>0</wp14:pctHeight>
            </wp14:sizeRelV>
          </wp:anchor>
        </w:drawing>
      </w:r>
    </w:p>
    <w:p w14:paraId="76A8515B" w14:textId="2CF973F3" w:rsidR="00AD5287" w:rsidRPr="00C37CBF" w:rsidRDefault="00AD5287" w:rsidP="00604AA4">
      <w:pPr>
        <w:spacing w:after="0" w:line="240" w:lineRule="auto"/>
        <w:jc w:val="both"/>
        <w:rPr>
          <w:rFonts w:eastAsia="Calibri" w:cs="Arial"/>
          <w:i/>
          <w:iCs/>
          <w:sz w:val="24"/>
          <w:szCs w:val="24"/>
        </w:rPr>
      </w:pPr>
    </w:p>
    <w:p w14:paraId="61FB20E2" w14:textId="6FEEBA0A" w:rsidR="00FD1E01" w:rsidRPr="00FD1E01" w:rsidRDefault="00FD1E01" w:rsidP="00604AA4">
      <w:pPr>
        <w:spacing w:after="0" w:line="240" w:lineRule="auto"/>
        <w:jc w:val="both"/>
        <w:rPr>
          <w:rFonts w:eastAsia="Calibri" w:cs="Arial"/>
          <w:i/>
          <w:iCs/>
          <w:sz w:val="24"/>
          <w:szCs w:val="24"/>
          <w:lang w:val="en-US"/>
        </w:rPr>
      </w:pPr>
    </w:p>
    <w:sectPr w:rsidR="00FD1E01" w:rsidRPr="00FD1E01" w:rsidSect="00A653AB">
      <w:headerReference w:type="default" r:id="rId10"/>
      <w:footerReference w:type="even" r:id="rId11"/>
      <w:footerReference w:type="default" r:id="rId12"/>
      <w:pgSz w:w="11906" w:h="16838" w:code="9"/>
      <w:pgMar w:top="851" w:right="1797" w:bottom="1440" w:left="1797"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644A" w14:textId="77777777" w:rsidR="00A653AB" w:rsidRDefault="00A653AB" w:rsidP="00515574">
      <w:r>
        <w:separator/>
      </w:r>
    </w:p>
  </w:endnote>
  <w:endnote w:type="continuationSeparator" w:id="0">
    <w:p w14:paraId="4E1BA78B" w14:textId="77777777" w:rsidR="00A653AB" w:rsidRDefault="00A653AB"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4B7C" w14:textId="2EDFF76F" w:rsidR="00515574" w:rsidRPr="00C47209" w:rsidRDefault="001073F3">
    <w:pPr>
      <w:pStyle w:val="Footer"/>
      <w:jc w:val="center"/>
      <w:rPr>
        <w:rFonts w:ascii="Bookman Old Style" w:hAnsi="Bookman Old Style"/>
        <w:b/>
        <w:i/>
        <w:lang w:val="pt-PT"/>
      </w:rPr>
    </w:pPr>
    <w:r>
      <w:rPr>
        <w:noProof/>
      </w:rPr>
      <mc:AlternateContent>
        <mc:Choice Requires="wps">
          <w:drawing>
            <wp:anchor distT="0" distB="0" distL="114300" distR="114300" simplePos="0" relativeHeight="251660288" behindDoc="0" locked="0" layoutInCell="1" allowOverlap="1" wp14:anchorId="6124385C" wp14:editId="5D5798C7">
              <wp:simplePos x="0" y="0"/>
              <wp:positionH relativeFrom="column">
                <wp:posOffset>-4885</wp:posOffset>
              </wp:positionH>
              <wp:positionV relativeFrom="page">
                <wp:posOffset>9791323</wp:posOffset>
              </wp:positionV>
              <wp:extent cx="531089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31089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FCCA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pt,770.95pt" to="417.8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" strokecolor="#4472c4 [3204]" strokeweight="1.5pt">
              <v:stroke joinstyle="miter"/>
              <w10:wrap anchory="page"/>
            </v:line>
          </w:pict>
        </mc:Fallback>
      </mc:AlternateContent>
    </w:r>
    <w:r w:rsidR="00CB4536">
      <w:rPr>
        <w:noProof/>
      </w:rPr>
      <w:drawing>
        <wp:anchor distT="0" distB="0" distL="114300" distR="114300" simplePos="0" relativeHeight="251659264" behindDoc="1" locked="0" layoutInCell="1" allowOverlap="1" wp14:anchorId="0B3B541D" wp14:editId="179C6991">
          <wp:simplePos x="0" y="0"/>
          <wp:positionH relativeFrom="page">
            <wp:align>center</wp:align>
          </wp:positionH>
          <wp:positionV relativeFrom="bottomMargin">
            <wp:align>center</wp:align>
          </wp:positionV>
          <wp:extent cx="3891600" cy="69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91600" cy="69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CABE" w14:textId="77777777" w:rsidR="00A653AB" w:rsidRDefault="00A653AB" w:rsidP="00515574">
      <w:r>
        <w:separator/>
      </w:r>
    </w:p>
  </w:footnote>
  <w:footnote w:type="continuationSeparator" w:id="0">
    <w:p w14:paraId="655A29BE" w14:textId="77777777" w:rsidR="00A653AB" w:rsidRDefault="00A653AB" w:rsidP="005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247F" w14:textId="3778F615" w:rsidR="00CB4536" w:rsidRDefault="00CB4536" w:rsidP="001073F3">
    <w:pPr>
      <w:pStyle w:val="Footer"/>
      <w:pBdr>
        <w:top w:val="thinThickSmallGap" w:sz="24" w:space="1" w:color="2F5496" w:themeColor="accent1" w:themeShade="BF"/>
      </w:pBdr>
      <w:spacing w:after="0" w:line="240" w:lineRule="auto"/>
    </w:pPr>
    <w:r w:rsidRPr="00C24DED">
      <w:rPr>
        <w:b/>
        <w:i/>
      </w:rPr>
      <w:t>ΓΡΑΦΕΙΟ ΤΥΠΟΥ</w:t>
    </w:r>
    <w:r w:rsidR="00AD5EEB" w:rsidRPr="00AD5EEB">
      <w:rPr>
        <w:b/>
        <w:i/>
        <w:lang w:val="el-GR"/>
      </w:rPr>
      <w:t xml:space="preserve"> </w:t>
    </w:r>
    <w:r w:rsidRPr="00C24DED">
      <w:rPr>
        <w:b/>
        <w:i/>
      </w:rPr>
      <w:t xml:space="preserve">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fldChar w:fldCharType="begin"/>
    </w:r>
    <w:r w:rsidRPr="00C47209">
      <w:rPr>
        <w:lang w:val="pt-PT"/>
      </w:rP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ADF1507"/>
    <w:multiLevelType w:val="hybridMultilevel"/>
    <w:tmpl w:val="84260BA6"/>
    <w:lvl w:ilvl="0" w:tplc="301C014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4"/>
  </w:num>
  <w:num w:numId="4" w16cid:durableId="1309938657">
    <w:abstractNumId w:val="5"/>
  </w:num>
  <w:num w:numId="5" w16cid:durableId="127629023">
    <w:abstractNumId w:val="3"/>
  </w:num>
  <w:num w:numId="6" w16cid:durableId="329255408">
    <w:abstractNumId w:val="7"/>
  </w:num>
  <w:num w:numId="7" w16cid:durableId="417405795">
    <w:abstractNumId w:val="8"/>
  </w:num>
  <w:num w:numId="8" w16cid:durableId="1319656385">
    <w:abstractNumId w:val="2"/>
  </w:num>
  <w:num w:numId="9" w16cid:durableId="1315452695">
    <w:abstractNumId w:val="9"/>
  </w:num>
  <w:num w:numId="10" w16cid:durableId="648754054">
    <w:abstractNumId w:val="10"/>
  </w:num>
  <w:num w:numId="11" w16cid:durableId="1710764889">
    <w:abstractNumId w:val="6"/>
  </w:num>
  <w:num w:numId="12" w16cid:durableId="2294679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414E"/>
    <w:rsid w:val="00037134"/>
    <w:rsid w:val="0004011F"/>
    <w:rsid w:val="00044C5F"/>
    <w:rsid w:val="00045476"/>
    <w:rsid w:val="000603B1"/>
    <w:rsid w:val="00074D32"/>
    <w:rsid w:val="00080A4C"/>
    <w:rsid w:val="000829D0"/>
    <w:rsid w:val="00085D55"/>
    <w:rsid w:val="0009209A"/>
    <w:rsid w:val="000A23EC"/>
    <w:rsid w:val="000A604D"/>
    <w:rsid w:val="000B42EA"/>
    <w:rsid w:val="000C3863"/>
    <w:rsid w:val="000C62AE"/>
    <w:rsid w:val="000F6CA4"/>
    <w:rsid w:val="00106EE1"/>
    <w:rsid w:val="00106FAA"/>
    <w:rsid w:val="001073F3"/>
    <w:rsid w:val="001120FD"/>
    <w:rsid w:val="00117AF3"/>
    <w:rsid w:val="001248A3"/>
    <w:rsid w:val="00124D61"/>
    <w:rsid w:val="00126E0B"/>
    <w:rsid w:val="00166C3C"/>
    <w:rsid w:val="0017354E"/>
    <w:rsid w:val="0017634D"/>
    <w:rsid w:val="001767E7"/>
    <w:rsid w:val="00177AFF"/>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1706"/>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D51AA"/>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1C62"/>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04AA4"/>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023F3"/>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3AB"/>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D5EEB"/>
    <w:rsid w:val="00AE1084"/>
    <w:rsid w:val="00AE10DA"/>
    <w:rsid w:val="00AE3550"/>
    <w:rsid w:val="00AE6D90"/>
    <w:rsid w:val="00B01915"/>
    <w:rsid w:val="00B06F01"/>
    <w:rsid w:val="00B1169A"/>
    <w:rsid w:val="00B14366"/>
    <w:rsid w:val="00B333F4"/>
    <w:rsid w:val="00B34626"/>
    <w:rsid w:val="00B44617"/>
    <w:rsid w:val="00B4556A"/>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D7897"/>
    <w:rsid w:val="00BE3306"/>
    <w:rsid w:val="00BE7595"/>
    <w:rsid w:val="00BF535B"/>
    <w:rsid w:val="00BF5838"/>
    <w:rsid w:val="00C00835"/>
    <w:rsid w:val="00C101D8"/>
    <w:rsid w:val="00C11E93"/>
    <w:rsid w:val="00C13BAC"/>
    <w:rsid w:val="00C13F7B"/>
    <w:rsid w:val="00C17BC0"/>
    <w:rsid w:val="00C237F3"/>
    <w:rsid w:val="00C23EF8"/>
    <w:rsid w:val="00C26898"/>
    <w:rsid w:val="00C34154"/>
    <w:rsid w:val="00C37CBF"/>
    <w:rsid w:val="00C44EEF"/>
    <w:rsid w:val="00C47F96"/>
    <w:rsid w:val="00C641FE"/>
    <w:rsid w:val="00C67943"/>
    <w:rsid w:val="00C73192"/>
    <w:rsid w:val="00C82650"/>
    <w:rsid w:val="00CA0152"/>
    <w:rsid w:val="00CA3BC8"/>
    <w:rsid w:val="00CB4536"/>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D1E01"/>
    <w:rsid w:val="00FD431E"/>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1972</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2313</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2024-04-26T07:04:00Z</dcterms:created>
  <dcterms:modified xsi:type="dcterms:W3CDTF">2024-04-26T07:05:00Z</dcterms:modified>
</cp:coreProperties>
</file>