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200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410"/>
        <w:gridCol w:w="4820"/>
      </w:tblGrid>
      <w:tr w:rsidR="007B16C6" w:rsidRPr="006F12B0" w14:paraId="0D13E4EB" w14:textId="77777777" w:rsidTr="00AA6001">
        <w:tc>
          <w:tcPr>
            <w:tcW w:w="3970" w:type="dxa"/>
          </w:tcPr>
          <w:p w14:paraId="1E797AAD" w14:textId="77777777" w:rsidR="007B16C6" w:rsidRPr="006F12B0" w:rsidRDefault="007B16C6" w:rsidP="006B2759">
            <w:r w:rsidRPr="006F12B0">
              <w:rPr>
                <w:noProof/>
                <w:lang w:eastAsia="en-GB"/>
              </w:rPr>
              <w:drawing>
                <wp:inline distT="0" distB="0" distL="0" distR="0" wp14:anchorId="79F3491B" wp14:editId="05489CEE">
                  <wp:extent cx="495300" cy="495300"/>
                  <wp:effectExtent l="0" t="0" r="0" b="0"/>
                  <wp:docPr id="1" name="Picture 1" descr="C:\Users\OPTIMUM\Desktop\LOGO\logomfa350x3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PTIMUM\Desktop\LOGO\logomfa350x3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35640DD3" w14:textId="77777777" w:rsidR="007B16C6" w:rsidRPr="006F12B0" w:rsidRDefault="007B16C6" w:rsidP="006B2759"/>
        </w:tc>
        <w:tc>
          <w:tcPr>
            <w:tcW w:w="4820" w:type="dxa"/>
          </w:tcPr>
          <w:p w14:paraId="5A731C5C" w14:textId="77777777" w:rsidR="007B16C6" w:rsidRPr="006F12B0" w:rsidRDefault="007B16C6" w:rsidP="006B2759"/>
        </w:tc>
      </w:tr>
      <w:tr w:rsidR="007B16C6" w:rsidRPr="006F12B0" w14:paraId="13579B0A" w14:textId="77777777" w:rsidTr="00AA6001">
        <w:tc>
          <w:tcPr>
            <w:tcW w:w="3970" w:type="dxa"/>
          </w:tcPr>
          <w:p w14:paraId="4F41C9A3" w14:textId="77777777" w:rsidR="007B16C6" w:rsidRPr="006F12B0" w:rsidRDefault="007B16C6" w:rsidP="006B2759">
            <w:pPr>
              <w:spacing w:before="60" w:after="60"/>
              <w:rPr>
                <w:b/>
                <w:lang w:val="el-GR"/>
              </w:rPr>
            </w:pPr>
            <w:r w:rsidRPr="006F12B0">
              <w:rPr>
                <w:b/>
                <w:lang w:val="el-GR"/>
              </w:rPr>
              <w:t>ΕΛΛΗΝΙΚΗ ΔΗΜΟΚΡΑΤΙΑ</w:t>
            </w:r>
          </w:p>
        </w:tc>
        <w:tc>
          <w:tcPr>
            <w:tcW w:w="2410" w:type="dxa"/>
            <w:vMerge w:val="restart"/>
          </w:tcPr>
          <w:p w14:paraId="29E149E2" w14:textId="77777777" w:rsidR="007B16C6" w:rsidRPr="006F12B0" w:rsidRDefault="007B16C6" w:rsidP="006B2759">
            <w:pPr>
              <w:spacing w:before="60" w:after="60"/>
              <w:jc w:val="right"/>
              <w:rPr>
                <w:b/>
                <w:lang w:val="el-GR"/>
              </w:rPr>
            </w:pPr>
            <w:r w:rsidRPr="006F12B0">
              <w:rPr>
                <w:b/>
                <w:lang w:val="el-GR"/>
              </w:rPr>
              <w:t>ΑΝΤΙΚΕΙΜΕΝΟ:</w:t>
            </w:r>
          </w:p>
        </w:tc>
        <w:tc>
          <w:tcPr>
            <w:tcW w:w="4820" w:type="dxa"/>
            <w:vAlign w:val="center"/>
          </w:tcPr>
          <w:p w14:paraId="42DC2A82" w14:textId="77777777" w:rsidR="007B16C6" w:rsidRPr="006F12B0" w:rsidRDefault="007B16C6" w:rsidP="006B2759">
            <w:pPr>
              <w:spacing w:before="60" w:after="60"/>
              <w:jc w:val="left"/>
              <w:rPr>
                <w:lang w:val="el-GR"/>
              </w:rPr>
            </w:pPr>
            <w:r w:rsidRPr="006F12B0">
              <w:rPr>
                <w:lang w:val="el-GR"/>
              </w:rPr>
              <w:t>«Μελέτη για την κατασκευή</w:t>
            </w:r>
          </w:p>
        </w:tc>
      </w:tr>
      <w:tr w:rsidR="007B16C6" w:rsidRPr="00813EB0" w14:paraId="0A8B1123" w14:textId="77777777" w:rsidTr="00AA6001">
        <w:tc>
          <w:tcPr>
            <w:tcW w:w="3970" w:type="dxa"/>
          </w:tcPr>
          <w:p w14:paraId="22E391FF" w14:textId="77777777" w:rsidR="007B16C6" w:rsidRPr="006F12B0" w:rsidRDefault="007B16C6" w:rsidP="006B2759">
            <w:pPr>
              <w:spacing w:before="60" w:after="60"/>
              <w:rPr>
                <w:b/>
                <w:lang w:val="el-GR"/>
              </w:rPr>
            </w:pPr>
            <w:r w:rsidRPr="006F12B0">
              <w:rPr>
                <w:b/>
                <w:lang w:val="el-GR"/>
              </w:rPr>
              <w:t>ΠΕΡΙΦΕΡΕΙΑ ΘΕΣΣΑΛΙΑΣ</w:t>
            </w:r>
          </w:p>
        </w:tc>
        <w:tc>
          <w:tcPr>
            <w:tcW w:w="2410" w:type="dxa"/>
            <w:vMerge/>
          </w:tcPr>
          <w:p w14:paraId="0F64A26E" w14:textId="77777777" w:rsidR="007B16C6" w:rsidRPr="006F12B0" w:rsidRDefault="007B16C6" w:rsidP="006B2759">
            <w:pPr>
              <w:spacing w:before="60" w:after="60"/>
              <w:jc w:val="right"/>
            </w:pPr>
          </w:p>
        </w:tc>
        <w:tc>
          <w:tcPr>
            <w:tcW w:w="4820" w:type="dxa"/>
            <w:vAlign w:val="center"/>
          </w:tcPr>
          <w:p w14:paraId="22B811AE" w14:textId="77777777" w:rsidR="007B16C6" w:rsidRPr="006F12B0" w:rsidRDefault="007B16C6" w:rsidP="006B2759">
            <w:pPr>
              <w:spacing w:before="60" w:after="60"/>
              <w:jc w:val="left"/>
              <w:rPr>
                <w:lang w:val="el-GR"/>
              </w:rPr>
            </w:pPr>
            <w:r w:rsidRPr="006F12B0">
              <w:rPr>
                <w:lang w:val="el-GR"/>
              </w:rPr>
              <w:t>φράγματος στην ΤΚ Ποταμιάς του</w:t>
            </w:r>
          </w:p>
        </w:tc>
      </w:tr>
      <w:tr w:rsidR="007B16C6" w:rsidRPr="006F12B0" w14:paraId="1EBBB167" w14:textId="77777777" w:rsidTr="00AA6001">
        <w:tc>
          <w:tcPr>
            <w:tcW w:w="3970" w:type="dxa"/>
          </w:tcPr>
          <w:p w14:paraId="141D25CA" w14:textId="77777777" w:rsidR="007B16C6" w:rsidRPr="006F12B0" w:rsidRDefault="007B16C6" w:rsidP="006B2759">
            <w:pPr>
              <w:spacing w:before="60" w:after="60"/>
              <w:rPr>
                <w:b/>
                <w:lang w:val="el-GR"/>
              </w:rPr>
            </w:pPr>
            <w:r w:rsidRPr="006F12B0">
              <w:rPr>
                <w:b/>
                <w:lang w:val="el-GR"/>
              </w:rPr>
              <w:t>ΠΕΡΙΦΕΡΕΙΑΚΗ ΕΝΟΤΗΤΑ ΛΑΡΙΣΑΣ</w:t>
            </w:r>
          </w:p>
        </w:tc>
        <w:tc>
          <w:tcPr>
            <w:tcW w:w="2410" w:type="dxa"/>
            <w:vMerge/>
          </w:tcPr>
          <w:p w14:paraId="3D3F6118" w14:textId="77777777" w:rsidR="007B16C6" w:rsidRPr="006F12B0" w:rsidRDefault="007B16C6" w:rsidP="006B2759">
            <w:pPr>
              <w:spacing w:before="60" w:after="60"/>
              <w:jc w:val="right"/>
            </w:pPr>
          </w:p>
        </w:tc>
        <w:tc>
          <w:tcPr>
            <w:tcW w:w="4820" w:type="dxa"/>
            <w:vAlign w:val="center"/>
          </w:tcPr>
          <w:p w14:paraId="437C9DBA" w14:textId="77777777" w:rsidR="007B16C6" w:rsidRPr="006F12B0" w:rsidRDefault="007B16C6" w:rsidP="006B2759">
            <w:pPr>
              <w:spacing w:before="60" w:after="60"/>
              <w:jc w:val="left"/>
            </w:pPr>
            <w:r w:rsidRPr="006F12B0">
              <w:rPr>
                <w:lang w:val="el-GR"/>
              </w:rPr>
              <w:t xml:space="preserve">Δήμου </w:t>
            </w:r>
            <w:proofErr w:type="spellStart"/>
            <w:r w:rsidRPr="006F12B0">
              <w:rPr>
                <w:lang w:val="el-GR"/>
              </w:rPr>
              <w:t>Αγιάς</w:t>
            </w:r>
            <w:proofErr w:type="spellEnd"/>
            <w:r w:rsidRPr="006F12B0">
              <w:rPr>
                <w:lang w:val="el-GR"/>
              </w:rPr>
              <w:t>»</w:t>
            </w:r>
          </w:p>
        </w:tc>
      </w:tr>
      <w:tr w:rsidR="007B16C6" w:rsidRPr="006F12B0" w14:paraId="3BD74CA9" w14:textId="77777777" w:rsidTr="00AA6001">
        <w:tc>
          <w:tcPr>
            <w:tcW w:w="3970" w:type="dxa"/>
          </w:tcPr>
          <w:p w14:paraId="2191852D" w14:textId="77777777" w:rsidR="007B16C6" w:rsidRPr="006F12B0" w:rsidRDefault="007B16C6" w:rsidP="006B2759">
            <w:pPr>
              <w:spacing w:before="60" w:after="60"/>
              <w:rPr>
                <w:b/>
                <w:lang w:val="el-GR"/>
              </w:rPr>
            </w:pPr>
            <w:r w:rsidRPr="006F12B0">
              <w:rPr>
                <w:b/>
                <w:lang w:val="el-GR"/>
              </w:rPr>
              <w:t>ΔΗΜΟΣ ΑΓΙΑΣ</w:t>
            </w:r>
          </w:p>
        </w:tc>
        <w:tc>
          <w:tcPr>
            <w:tcW w:w="2410" w:type="dxa"/>
          </w:tcPr>
          <w:p w14:paraId="66AED122" w14:textId="77777777" w:rsidR="007B16C6" w:rsidRPr="006F12B0" w:rsidRDefault="007B16C6" w:rsidP="006B2759">
            <w:pPr>
              <w:spacing w:before="60" w:after="60"/>
              <w:jc w:val="right"/>
              <w:rPr>
                <w:lang w:val="el-GR"/>
              </w:rPr>
            </w:pPr>
          </w:p>
        </w:tc>
        <w:tc>
          <w:tcPr>
            <w:tcW w:w="4820" w:type="dxa"/>
          </w:tcPr>
          <w:p w14:paraId="5B99F19F" w14:textId="77777777" w:rsidR="007B16C6" w:rsidRPr="006F12B0" w:rsidRDefault="007B16C6" w:rsidP="006B2759">
            <w:pPr>
              <w:spacing w:before="60" w:after="60"/>
              <w:rPr>
                <w:lang w:val="el-GR"/>
              </w:rPr>
            </w:pPr>
          </w:p>
        </w:tc>
      </w:tr>
      <w:tr w:rsidR="007B16C6" w:rsidRPr="00813EB0" w14:paraId="6149DC5A" w14:textId="77777777" w:rsidTr="00AA6001">
        <w:trPr>
          <w:trHeight w:val="558"/>
        </w:trPr>
        <w:tc>
          <w:tcPr>
            <w:tcW w:w="3970" w:type="dxa"/>
          </w:tcPr>
          <w:p w14:paraId="4DA4B873" w14:textId="77777777" w:rsidR="007B16C6" w:rsidRPr="006F12B0" w:rsidRDefault="007B16C6" w:rsidP="006B2759">
            <w:pPr>
              <w:spacing w:before="0" w:after="0"/>
              <w:rPr>
                <w:lang w:val="el-GR"/>
              </w:rPr>
            </w:pPr>
          </w:p>
        </w:tc>
        <w:tc>
          <w:tcPr>
            <w:tcW w:w="2410" w:type="dxa"/>
          </w:tcPr>
          <w:p w14:paraId="4344F170" w14:textId="77777777" w:rsidR="007B16C6" w:rsidRPr="006F12B0" w:rsidRDefault="007B16C6" w:rsidP="006B2759">
            <w:pPr>
              <w:spacing w:before="0" w:after="0"/>
              <w:jc w:val="right"/>
              <w:rPr>
                <w:b/>
                <w:lang w:val="el-GR"/>
              </w:rPr>
            </w:pPr>
            <w:r w:rsidRPr="006F12B0">
              <w:rPr>
                <w:b/>
                <w:lang w:val="el-GR"/>
              </w:rPr>
              <w:t>ΧΡΗΜΑΤΟΔΟΤΗΣΗ:</w:t>
            </w:r>
          </w:p>
        </w:tc>
        <w:tc>
          <w:tcPr>
            <w:tcW w:w="4820" w:type="dxa"/>
          </w:tcPr>
          <w:p w14:paraId="46EF3179" w14:textId="77777777" w:rsidR="007B16C6" w:rsidRPr="0094792C" w:rsidRDefault="007B16C6" w:rsidP="006B2759">
            <w:pPr>
              <w:spacing w:before="0" w:after="0"/>
              <w:rPr>
                <w:lang w:val="el-GR"/>
              </w:rPr>
            </w:pPr>
            <w:r w:rsidRPr="0094792C">
              <w:rPr>
                <w:lang w:val="el-GR"/>
              </w:rPr>
              <w:t xml:space="preserve">- </w:t>
            </w:r>
            <w:r w:rsidRPr="0094792C">
              <w:rPr>
                <w:b/>
                <w:sz w:val="20"/>
                <w:lang w:val="el-GR"/>
              </w:rPr>
              <w:t xml:space="preserve">Πρόγραμμα Επιχορήγησης Μελετών Ωρίμανσης και Εκτέλεσης </w:t>
            </w:r>
            <w:proofErr w:type="spellStart"/>
            <w:r w:rsidRPr="0094792C">
              <w:rPr>
                <w:b/>
                <w:sz w:val="20"/>
                <w:lang w:val="el-GR"/>
              </w:rPr>
              <w:t>Εργώντων</w:t>
            </w:r>
            <w:proofErr w:type="spellEnd"/>
            <w:r w:rsidRPr="0094792C">
              <w:rPr>
                <w:b/>
                <w:sz w:val="20"/>
                <w:lang w:val="el-GR"/>
              </w:rPr>
              <w:t xml:space="preserve"> ΟΤΑ</w:t>
            </w:r>
            <w:r w:rsidRPr="0094792C">
              <w:rPr>
                <w:sz w:val="20"/>
                <w:lang w:val="el-GR"/>
              </w:rPr>
              <w:t xml:space="preserve"> </w:t>
            </w:r>
            <w:r w:rsidRPr="0094792C">
              <w:rPr>
                <w:lang w:val="el-GR"/>
              </w:rPr>
              <w:t>του Ταμείου</w:t>
            </w:r>
          </w:p>
        </w:tc>
      </w:tr>
      <w:tr w:rsidR="007B16C6" w:rsidRPr="006F12B0" w14:paraId="1ED6E4A1" w14:textId="77777777" w:rsidTr="00AA6001">
        <w:tc>
          <w:tcPr>
            <w:tcW w:w="3970" w:type="dxa"/>
          </w:tcPr>
          <w:p w14:paraId="69974A06" w14:textId="77777777" w:rsidR="007B16C6" w:rsidRPr="006F12B0" w:rsidRDefault="007B16C6" w:rsidP="006B2759">
            <w:pPr>
              <w:spacing w:before="60" w:after="60"/>
              <w:rPr>
                <w:lang w:val="el-GR"/>
              </w:rPr>
            </w:pPr>
          </w:p>
        </w:tc>
        <w:tc>
          <w:tcPr>
            <w:tcW w:w="2410" w:type="dxa"/>
          </w:tcPr>
          <w:p w14:paraId="6BFFC682" w14:textId="77777777" w:rsidR="007B16C6" w:rsidRPr="006F12B0" w:rsidRDefault="007B16C6" w:rsidP="006B2759">
            <w:pPr>
              <w:spacing w:before="60" w:after="60"/>
              <w:jc w:val="right"/>
              <w:rPr>
                <w:lang w:val="el-GR"/>
              </w:rPr>
            </w:pPr>
          </w:p>
        </w:tc>
        <w:tc>
          <w:tcPr>
            <w:tcW w:w="4820" w:type="dxa"/>
          </w:tcPr>
          <w:p w14:paraId="4E6F4C82" w14:textId="77777777" w:rsidR="007B16C6" w:rsidRPr="0094792C" w:rsidRDefault="007B16C6" w:rsidP="006B2759">
            <w:pPr>
              <w:spacing w:before="0" w:after="60"/>
              <w:rPr>
                <w:lang w:val="el-GR"/>
              </w:rPr>
            </w:pPr>
            <w:r w:rsidRPr="0094792C">
              <w:rPr>
                <w:lang w:val="el-GR"/>
              </w:rPr>
              <w:t>Παρακαταθηκών &amp; Δανείων</w:t>
            </w:r>
          </w:p>
        </w:tc>
      </w:tr>
      <w:tr w:rsidR="007B16C6" w:rsidRPr="006F12B0" w14:paraId="3F214D79" w14:textId="77777777" w:rsidTr="00AA6001">
        <w:tc>
          <w:tcPr>
            <w:tcW w:w="3970" w:type="dxa"/>
          </w:tcPr>
          <w:p w14:paraId="350DC051" w14:textId="77777777" w:rsidR="007B16C6" w:rsidRPr="006F12B0" w:rsidRDefault="007B16C6" w:rsidP="006B2759">
            <w:pPr>
              <w:spacing w:before="60" w:after="60"/>
            </w:pPr>
          </w:p>
        </w:tc>
        <w:tc>
          <w:tcPr>
            <w:tcW w:w="2410" w:type="dxa"/>
          </w:tcPr>
          <w:p w14:paraId="6B97B65E" w14:textId="77777777" w:rsidR="007B16C6" w:rsidRPr="006F12B0" w:rsidRDefault="007B16C6" w:rsidP="006B2759">
            <w:pPr>
              <w:spacing w:before="60" w:after="60"/>
              <w:jc w:val="right"/>
            </w:pPr>
          </w:p>
        </w:tc>
        <w:tc>
          <w:tcPr>
            <w:tcW w:w="4820" w:type="dxa"/>
          </w:tcPr>
          <w:p w14:paraId="363C3746" w14:textId="77777777" w:rsidR="007B16C6" w:rsidRPr="006F12B0" w:rsidRDefault="007B16C6" w:rsidP="006B2759">
            <w:pPr>
              <w:spacing w:before="60" w:after="60"/>
            </w:pPr>
            <w:r w:rsidRPr="006F12B0">
              <w:rPr>
                <w:lang w:val="el-GR"/>
              </w:rPr>
              <w:t xml:space="preserve">- Ιδία συμμετοχή Δήμου </w:t>
            </w:r>
            <w:proofErr w:type="spellStart"/>
            <w:r w:rsidRPr="006F12B0">
              <w:rPr>
                <w:lang w:val="el-GR"/>
              </w:rPr>
              <w:t>Αγιάς</w:t>
            </w:r>
            <w:proofErr w:type="spellEnd"/>
          </w:p>
        </w:tc>
      </w:tr>
      <w:tr w:rsidR="007B16C6" w:rsidRPr="00813EB0" w14:paraId="0C3B7AC4" w14:textId="77777777" w:rsidTr="00AA6001">
        <w:tc>
          <w:tcPr>
            <w:tcW w:w="3970" w:type="dxa"/>
          </w:tcPr>
          <w:p w14:paraId="7BA5FB03" w14:textId="77777777" w:rsidR="007B16C6" w:rsidRPr="006F12B0" w:rsidRDefault="007B16C6" w:rsidP="006B2759">
            <w:pPr>
              <w:spacing w:before="60" w:after="60"/>
            </w:pPr>
          </w:p>
        </w:tc>
        <w:tc>
          <w:tcPr>
            <w:tcW w:w="2410" w:type="dxa"/>
          </w:tcPr>
          <w:p w14:paraId="299B9D0D" w14:textId="77777777" w:rsidR="007B16C6" w:rsidRPr="006F12B0" w:rsidRDefault="007B16C6" w:rsidP="006B2759">
            <w:pPr>
              <w:spacing w:before="60" w:after="60"/>
              <w:jc w:val="right"/>
            </w:pPr>
            <w:r w:rsidRPr="006F12B0">
              <w:rPr>
                <w:b/>
                <w:lang w:val="el-GR"/>
              </w:rPr>
              <w:t>ΕΚΤΙΜΩΜΕΝΗ ΑΞΙΑ:</w:t>
            </w:r>
          </w:p>
        </w:tc>
        <w:tc>
          <w:tcPr>
            <w:tcW w:w="4820" w:type="dxa"/>
          </w:tcPr>
          <w:p w14:paraId="51E4B20B" w14:textId="77777777" w:rsidR="007B16C6" w:rsidRPr="006F12B0" w:rsidRDefault="007B16C6" w:rsidP="006B2759">
            <w:pPr>
              <w:spacing w:before="60" w:after="60"/>
              <w:rPr>
                <w:lang w:val="el-GR"/>
              </w:rPr>
            </w:pPr>
            <w:r w:rsidRPr="006F12B0">
              <w:rPr>
                <w:lang w:val="el-GR"/>
              </w:rPr>
              <w:t>- Συνολική</w:t>
            </w:r>
          </w:p>
          <w:p w14:paraId="4D8F4449" w14:textId="77777777" w:rsidR="007B16C6" w:rsidRPr="006F12B0" w:rsidRDefault="007B16C6" w:rsidP="006B2759">
            <w:pPr>
              <w:spacing w:before="60" w:after="60"/>
              <w:ind w:left="180"/>
              <w:rPr>
                <w:b/>
                <w:lang w:val="el-GR"/>
              </w:rPr>
            </w:pPr>
            <w:r w:rsidRPr="006F12B0">
              <w:rPr>
                <w:b/>
                <w:lang w:val="el-GR"/>
              </w:rPr>
              <w:t>229.060,53 € με Φ.Π.Α. 24%</w:t>
            </w:r>
          </w:p>
        </w:tc>
      </w:tr>
      <w:tr w:rsidR="007B16C6" w:rsidRPr="00813EB0" w14:paraId="0C96F4AC" w14:textId="77777777" w:rsidTr="00AA6001">
        <w:tc>
          <w:tcPr>
            <w:tcW w:w="3970" w:type="dxa"/>
          </w:tcPr>
          <w:p w14:paraId="60E1674D" w14:textId="77777777" w:rsidR="007B16C6" w:rsidRPr="006F12B0" w:rsidRDefault="007B16C6" w:rsidP="006B2759">
            <w:pPr>
              <w:spacing w:before="60" w:after="60"/>
              <w:rPr>
                <w:lang w:val="el-GR"/>
              </w:rPr>
            </w:pPr>
          </w:p>
        </w:tc>
        <w:tc>
          <w:tcPr>
            <w:tcW w:w="2410" w:type="dxa"/>
          </w:tcPr>
          <w:p w14:paraId="4244D45B" w14:textId="77777777" w:rsidR="007B16C6" w:rsidRPr="006F12B0" w:rsidRDefault="007B16C6" w:rsidP="006B2759">
            <w:pPr>
              <w:spacing w:before="60" w:after="60"/>
              <w:jc w:val="right"/>
              <w:rPr>
                <w:b/>
                <w:lang w:val="el-GR"/>
              </w:rPr>
            </w:pPr>
          </w:p>
        </w:tc>
        <w:tc>
          <w:tcPr>
            <w:tcW w:w="4820" w:type="dxa"/>
          </w:tcPr>
          <w:p w14:paraId="659389AA" w14:textId="77777777" w:rsidR="007B16C6" w:rsidRPr="006F12B0" w:rsidRDefault="007B16C6" w:rsidP="006B2759">
            <w:pPr>
              <w:spacing w:before="60" w:after="60"/>
              <w:rPr>
                <w:lang w:val="el-GR"/>
              </w:rPr>
            </w:pPr>
            <w:r w:rsidRPr="006F12B0">
              <w:rPr>
                <w:lang w:val="el-GR"/>
              </w:rPr>
              <w:t>- Ταμείο Παρακαταθηκών &amp; Δανείων-</w:t>
            </w:r>
            <w:r w:rsidRPr="006F12B0">
              <w:t>B</w:t>
            </w:r>
            <w:r w:rsidRPr="006F12B0">
              <w:rPr>
                <w:lang w:val="el-GR"/>
              </w:rPr>
              <w:t>’ Δράση</w:t>
            </w:r>
          </w:p>
          <w:p w14:paraId="68151A18" w14:textId="77777777" w:rsidR="007B16C6" w:rsidRPr="006F12B0" w:rsidRDefault="007B16C6" w:rsidP="006B2759">
            <w:pPr>
              <w:spacing w:before="60" w:after="60"/>
              <w:ind w:left="175"/>
              <w:rPr>
                <w:b/>
                <w:lang w:val="el-GR"/>
              </w:rPr>
            </w:pPr>
            <w:r w:rsidRPr="006F12B0">
              <w:rPr>
                <w:b/>
                <w:lang w:val="el-GR"/>
              </w:rPr>
              <w:t>50.300,00 € με Φ.Π.Α. 24%</w:t>
            </w:r>
          </w:p>
        </w:tc>
      </w:tr>
      <w:tr w:rsidR="007B16C6" w:rsidRPr="00813EB0" w14:paraId="4AFAC247" w14:textId="77777777" w:rsidTr="00AA6001">
        <w:tc>
          <w:tcPr>
            <w:tcW w:w="3970" w:type="dxa"/>
          </w:tcPr>
          <w:p w14:paraId="7FAA407B" w14:textId="4BCF56FC" w:rsidR="00813EB0" w:rsidRPr="00813EB0" w:rsidRDefault="00813EB0" w:rsidP="00813EB0">
            <w:pPr>
              <w:tabs>
                <w:tab w:val="left" w:pos="1200"/>
              </w:tabs>
              <w:spacing w:before="60" w:after="60"/>
              <w:rPr>
                <w:b/>
                <w:bCs/>
                <w:lang w:val="el-GR"/>
              </w:rPr>
            </w:pPr>
            <w:r>
              <w:rPr>
                <w:lang w:val="el-GR"/>
              </w:rPr>
              <w:t xml:space="preserve"> </w:t>
            </w:r>
            <w:r>
              <w:rPr>
                <w:lang w:val="el-GR"/>
              </w:rPr>
              <w:tab/>
            </w:r>
            <w:r w:rsidRPr="00813EB0">
              <w:rPr>
                <w:b/>
                <w:bCs/>
                <w:lang w:val="el-GR"/>
              </w:rPr>
              <w:t>Α</w:t>
            </w:r>
            <w:r w:rsidR="00684725">
              <w:rPr>
                <w:b/>
                <w:bCs/>
                <w:lang w:val="el-GR"/>
              </w:rPr>
              <w:t>γιά</w:t>
            </w:r>
            <w:r w:rsidRPr="00813EB0">
              <w:rPr>
                <w:b/>
                <w:bCs/>
                <w:lang w:val="el-GR"/>
              </w:rPr>
              <w:t>, 7-06-2023</w:t>
            </w:r>
          </w:p>
          <w:p w14:paraId="163517D2" w14:textId="041E81C6" w:rsidR="007B16C6" w:rsidRPr="00813EB0" w:rsidRDefault="00813EB0" w:rsidP="00813EB0">
            <w:pPr>
              <w:tabs>
                <w:tab w:val="left" w:pos="1200"/>
              </w:tabs>
              <w:spacing w:before="60" w:after="60"/>
              <w:rPr>
                <w:b/>
                <w:bCs/>
                <w:lang w:val="el-GR"/>
              </w:rPr>
            </w:pPr>
            <w:r>
              <w:rPr>
                <w:lang w:val="el-GR"/>
              </w:rPr>
              <w:t xml:space="preserve">                         </w:t>
            </w:r>
            <w:proofErr w:type="spellStart"/>
            <w:r w:rsidRPr="00813EB0">
              <w:rPr>
                <w:b/>
                <w:bCs/>
                <w:lang w:val="el-GR"/>
              </w:rPr>
              <w:t>Αρ</w:t>
            </w:r>
            <w:proofErr w:type="spellEnd"/>
            <w:r w:rsidRPr="00813EB0">
              <w:rPr>
                <w:b/>
                <w:bCs/>
                <w:lang w:val="el-GR"/>
              </w:rPr>
              <w:t xml:space="preserve">. </w:t>
            </w:r>
            <w:proofErr w:type="spellStart"/>
            <w:r w:rsidRPr="00813EB0">
              <w:rPr>
                <w:b/>
                <w:bCs/>
                <w:lang w:val="el-GR"/>
              </w:rPr>
              <w:t>πρωτ</w:t>
            </w:r>
            <w:proofErr w:type="spellEnd"/>
            <w:r w:rsidRPr="00813EB0">
              <w:rPr>
                <w:b/>
                <w:bCs/>
                <w:lang w:val="el-GR"/>
              </w:rPr>
              <w:t xml:space="preserve">: </w:t>
            </w:r>
            <w:r w:rsidR="00684725" w:rsidRPr="00684725">
              <w:rPr>
                <w:rFonts w:eastAsia="Arial" w:cs="Arial"/>
                <w:b/>
                <w:lang w:val="el-GR" w:eastAsia="zh-CN"/>
              </w:rPr>
              <w:t>6192</w:t>
            </w:r>
          </w:p>
        </w:tc>
        <w:tc>
          <w:tcPr>
            <w:tcW w:w="2410" w:type="dxa"/>
          </w:tcPr>
          <w:p w14:paraId="0DDF82A6" w14:textId="77777777" w:rsidR="007B16C6" w:rsidRPr="006F12B0" w:rsidRDefault="007B16C6" w:rsidP="006B2759">
            <w:pPr>
              <w:spacing w:before="60" w:after="60"/>
              <w:jc w:val="right"/>
              <w:rPr>
                <w:lang w:val="el-GR"/>
              </w:rPr>
            </w:pPr>
          </w:p>
        </w:tc>
        <w:tc>
          <w:tcPr>
            <w:tcW w:w="4820" w:type="dxa"/>
          </w:tcPr>
          <w:p w14:paraId="52A3C5FD" w14:textId="77777777" w:rsidR="007B16C6" w:rsidRPr="006F12B0" w:rsidRDefault="007B16C6" w:rsidP="006B2759">
            <w:pPr>
              <w:spacing w:before="60" w:after="60"/>
              <w:rPr>
                <w:lang w:val="el-GR"/>
              </w:rPr>
            </w:pPr>
            <w:r w:rsidRPr="006F12B0">
              <w:rPr>
                <w:lang w:val="el-GR"/>
              </w:rPr>
              <w:t xml:space="preserve">- Ιδία συμμετοχή Δήμου </w:t>
            </w:r>
            <w:proofErr w:type="spellStart"/>
            <w:r w:rsidRPr="006F12B0">
              <w:rPr>
                <w:lang w:val="el-GR"/>
              </w:rPr>
              <w:t>Αγιάς</w:t>
            </w:r>
            <w:proofErr w:type="spellEnd"/>
          </w:p>
          <w:p w14:paraId="6FEF50C6" w14:textId="77777777" w:rsidR="007B16C6" w:rsidRPr="006F12B0" w:rsidRDefault="007B16C6" w:rsidP="006B2759">
            <w:pPr>
              <w:spacing w:before="60" w:after="60"/>
              <w:ind w:left="176"/>
              <w:rPr>
                <w:b/>
                <w:lang w:val="el-GR"/>
              </w:rPr>
            </w:pPr>
            <w:r w:rsidRPr="006F12B0">
              <w:rPr>
                <w:b/>
                <w:lang w:val="el-GR"/>
              </w:rPr>
              <w:t>178.760,53 € με Φ.Π.Α. 24%</w:t>
            </w:r>
          </w:p>
        </w:tc>
      </w:tr>
    </w:tbl>
    <w:p w14:paraId="10FBEB7F" w14:textId="77777777" w:rsidR="00F82154" w:rsidRDefault="00F82154" w:rsidP="00F82154">
      <w:pPr>
        <w:pStyle w:val="Default"/>
        <w:rPr>
          <w:rFonts w:ascii="Cambria" w:hAnsi="Cambria"/>
        </w:rPr>
      </w:pPr>
    </w:p>
    <w:p w14:paraId="2B86287A" w14:textId="77777777" w:rsidR="00AA6001" w:rsidRDefault="00AA6001" w:rsidP="00F82154">
      <w:pPr>
        <w:pStyle w:val="Default"/>
        <w:rPr>
          <w:rFonts w:ascii="Cambria" w:hAnsi="Cambria"/>
        </w:rPr>
      </w:pPr>
    </w:p>
    <w:p w14:paraId="54CB92C8" w14:textId="77777777" w:rsidR="00AA6001" w:rsidRDefault="00AA6001" w:rsidP="00F82154">
      <w:pPr>
        <w:pStyle w:val="Default"/>
        <w:rPr>
          <w:rFonts w:ascii="Cambria" w:hAnsi="Cambria"/>
        </w:rPr>
      </w:pPr>
    </w:p>
    <w:p w14:paraId="20CAE0EB" w14:textId="77777777" w:rsidR="00AA6001" w:rsidRDefault="00AA6001" w:rsidP="00F82154">
      <w:pPr>
        <w:pStyle w:val="Default"/>
        <w:rPr>
          <w:rFonts w:ascii="Cambria" w:hAnsi="Cambria"/>
        </w:rPr>
      </w:pPr>
    </w:p>
    <w:p w14:paraId="22235E2E" w14:textId="77777777" w:rsidR="00AA6001" w:rsidRDefault="00AA6001" w:rsidP="00F82154">
      <w:pPr>
        <w:pStyle w:val="Default"/>
        <w:rPr>
          <w:rFonts w:ascii="Cambria" w:hAnsi="Cambria"/>
        </w:rPr>
      </w:pPr>
    </w:p>
    <w:p w14:paraId="41E0D723" w14:textId="77777777" w:rsidR="00AA6001" w:rsidRDefault="00AA6001" w:rsidP="00F82154">
      <w:pPr>
        <w:pStyle w:val="Default"/>
        <w:rPr>
          <w:rFonts w:ascii="Cambria" w:hAnsi="Cambria"/>
        </w:rPr>
      </w:pPr>
    </w:p>
    <w:p w14:paraId="69AA3E0B" w14:textId="77777777" w:rsidR="00F82154" w:rsidRPr="00AA6001" w:rsidRDefault="00F82154" w:rsidP="00AA60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sz w:val="40"/>
          <w:szCs w:val="40"/>
          <w:u w:val="single"/>
        </w:rPr>
      </w:pPr>
      <w:r w:rsidRPr="00AA6001">
        <w:rPr>
          <w:rFonts w:ascii="Cambria" w:hAnsi="Cambria"/>
          <w:b/>
          <w:bCs/>
          <w:sz w:val="40"/>
          <w:szCs w:val="40"/>
          <w:u w:val="single"/>
        </w:rPr>
        <w:t>ΠΕΡΙΛΗΨΗ ΔΙΑΚΗΡΥΞΗΣ</w:t>
      </w:r>
    </w:p>
    <w:p w14:paraId="431B0E27" w14:textId="77777777" w:rsidR="00AA6001" w:rsidRPr="006F12B0" w:rsidRDefault="00AA6001" w:rsidP="00AA60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3"/>
          <w:szCs w:val="23"/>
          <w:u w:val="single"/>
        </w:rPr>
      </w:pPr>
    </w:p>
    <w:p w14:paraId="7FFAC60E" w14:textId="77777777" w:rsidR="00F82154" w:rsidRPr="006F12B0" w:rsidRDefault="00F82154" w:rsidP="00AA60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3"/>
          <w:szCs w:val="23"/>
        </w:rPr>
      </w:pPr>
      <w:r w:rsidRPr="006F12B0">
        <w:rPr>
          <w:rFonts w:ascii="Cambria" w:hAnsi="Cambria"/>
          <w:b/>
          <w:bCs/>
          <w:sz w:val="23"/>
          <w:szCs w:val="23"/>
        </w:rPr>
        <w:t xml:space="preserve">του διαγωνισμού για την επιλογή αναδόχου </w:t>
      </w:r>
    </w:p>
    <w:p w14:paraId="528D09C3" w14:textId="77777777" w:rsidR="00F82154" w:rsidRPr="006F12B0" w:rsidRDefault="00F82154" w:rsidP="00AA60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3"/>
          <w:szCs w:val="23"/>
        </w:rPr>
      </w:pPr>
      <w:r w:rsidRPr="006F12B0">
        <w:rPr>
          <w:rFonts w:ascii="Cambria" w:hAnsi="Cambria"/>
          <w:b/>
          <w:bCs/>
          <w:sz w:val="23"/>
          <w:szCs w:val="23"/>
        </w:rPr>
        <w:t>ΕΚΠΟΝΗΣΗ</w:t>
      </w:r>
      <w:r w:rsidR="004C6C33" w:rsidRPr="006F12B0">
        <w:rPr>
          <w:rFonts w:ascii="Cambria" w:hAnsi="Cambria"/>
          <w:b/>
          <w:bCs/>
          <w:sz w:val="23"/>
          <w:szCs w:val="23"/>
        </w:rPr>
        <w:t>Σ</w:t>
      </w:r>
      <w:r w:rsidRPr="006F12B0">
        <w:rPr>
          <w:rFonts w:ascii="Cambria" w:hAnsi="Cambria"/>
          <w:b/>
          <w:bCs/>
          <w:sz w:val="23"/>
          <w:szCs w:val="23"/>
        </w:rPr>
        <w:t xml:space="preserve"> ΤΗΣ ΜΕΛΕΤΗΣ</w:t>
      </w:r>
    </w:p>
    <w:p w14:paraId="07BC4F4A" w14:textId="77777777" w:rsidR="00BF26D7" w:rsidRPr="006F12B0" w:rsidRDefault="00F82154" w:rsidP="00AA60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i/>
          <w:iCs/>
          <w:sz w:val="23"/>
          <w:szCs w:val="23"/>
        </w:rPr>
      </w:pPr>
      <w:r w:rsidRPr="006F12B0">
        <w:rPr>
          <w:rFonts w:ascii="Cambria" w:hAnsi="Cambria"/>
          <w:b/>
          <w:bCs/>
          <w:sz w:val="23"/>
          <w:szCs w:val="23"/>
        </w:rPr>
        <w:t xml:space="preserve">με τίτλο: </w:t>
      </w:r>
      <w:r w:rsidRPr="006F12B0">
        <w:rPr>
          <w:rFonts w:ascii="Cambria" w:hAnsi="Cambria"/>
          <w:b/>
          <w:bCs/>
          <w:i/>
          <w:iCs/>
          <w:sz w:val="23"/>
          <w:szCs w:val="23"/>
        </w:rPr>
        <w:t xml:space="preserve">«Μελέτη για την κατασκευή φράγματος στην ΤΚ Ποταμιάς του Δήμου </w:t>
      </w:r>
      <w:proofErr w:type="spellStart"/>
      <w:r w:rsidRPr="006F12B0">
        <w:rPr>
          <w:rFonts w:ascii="Cambria" w:hAnsi="Cambria"/>
          <w:b/>
          <w:bCs/>
          <w:i/>
          <w:iCs/>
          <w:sz w:val="23"/>
          <w:szCs w:val="23"/>
        </w:rPr>
        <w:t>Αγιάς</w:t>
      </w:r>
      <w:proofErr w:type="spellEnd"/>
      <w:r w:rsidRPr="006F12B0">
        <w:rPr>
          <w:rFonts w:ascii="Cambria" w:hAnsi="Cambria"/>
          <w:b/>
          <w:bCs/>
          <w:i/>
          <w:iCs/>
          <w:sz w:val="23"/>
          <w:szCs w:val="23"/>
        </w:rPr>
        <w:t>»</w:t>
      </w:r>
    </w:p>
    <w:p w14:paraId="5E3A8E5E" w14:textId="77777777" w:rsidR="00F82154" w:rsidRPr="006F12B0" w:rsidRDefault="00F82154" w:rsidP="00AA60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i/>
          <w:iCs/>
          <w:sz w:val="23"/>
          <w:szCs w:val="23"/>
        </w:rPr>
      </w:pPr>
    </w:p>
    <w:p w14:paraId="077486BE" w14:textId="77777777" w:rsidR="00AA6001" w:rsidRPr="00AA6001" w:rsidRDefault="00AA6001" w:rsidP="00AA60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i/>
          <w:iCs/>
          <w:sz w:val="23"/>
          <w:szCs w:val="23"/>
        </w:rPr>
      </w:pPr>
      <w:r w:rsidRPr="00AA6001">
        <w:rPr>
          <w:rFonts w:ascii="Cambria" w:hAnsi="Cambria"/>
          <w:b/>
          <w:bCs/>
          <w:i/>
          <w:iCs/>
          <w:sz w:val="23"/>
          <w:szCs w:val="23"/>
        </w:rPr>
        <w:t>ΚΑΤΩ ΤΩΝ ΟΡΙΩΝ του Ν.4412/2016 ΜΕ ΤΗΝ ΗΛΕΚΤΡΟΝΙΚΗ ΑΝΟΙΚΤΗ ΔΙΑΔΙΚΑΣΙΑ</w:t>
      </w:r>
    </w:p>
    <w:p w14:paraId="1C61CB4B" w14:textId="77777777" w:rsidR="00F82154" w:rsidRPr="006F12B0" w:rsidRDefault="00AA6001" w:rsidP="00AA60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i/>
          <w:iCs/>
          <w:sz w:val="23"/>
          <w:szCs w:val="23"/>
        </w:rPr>
      </w:pPr>
      <w:r w:rsidRPr="00AA6001">
        <w:rPr>
          <w:rFonts w:ascii="Cambria" w:hAnsi="Cambria"/>
          <w:b/>
          <w:bCs/>
          <w:i/>
          <w:iCs/>
          <w:sz w:val="23"/>
          <w:szCs w:val="23"/>
        </w:rPr>
        <w:t>ΜΕ ΚΡΙΤΗΡΙΟ ΑΝΑΘΕΣΗΣ ΤΗΝ ΠΛΕΟΝ ΣΥΜΦΕΡΟΥΣΑ ΑΠΟ ΟΙΚΟΝΟΜΙΚΗ ΑΠΟΨΗ ΠΡΟΣΦΟΡΑ ΒΑΣΕΙ ΒΕΛΤΙΣΤΗΣ ΣΧΕΣΗΣ ΠΟΙΟΤΗΤΑΣ – ΤΙΜΗΣ</w:t>
      </w:r>
    </w:p>
    <w:p w14:paraId="6EC0AC6C" w14:textId="77777777" w:rsidR="00F82154" w:rsidRDefault="00F82154" w:rsidP="00F82154">
      <w:pPr>
        <w:pStyle w:val="Default"/>
        <w:rPr>
          <w:rFonts w:ascii="Cambria" w:hAnsi="Cambria"/>
          <w:sz w:val="23"/>
          <w:szCs w:val="23"/>
        </w:rPr>
      </w:pPr>
    </w:p>
    <w:p w14:paraId="70A3A391" w14:textId="77777777" w:rsidR="00AA6001" w:rsidRDefault="00AA6001" w:rsidP="00F82154">
      <w:pPr>
        <w:pStyle w:val="Default"/>
        <w:rPr>
          <w:rFonts w:ascii="Cambria" w:hAnsi="Cambria"/>
          <w:sz w:val="23"/>
          <w:szCs w:val="23"/>
        </w:rPr>
      </w:pPr>
    </w:p>
    <w:p w14:paraId="50C6E716" w14:textId="77777777" w:rsidR="00AA6001" w:rsidRDefault="00AA6001">
      <w:pPr>
        <w:spacing w:before="0" w:after="160"/>
        <w:jc w:val="left"/>
        <w:rPr>
          <w:rFonts w:cs="Times New Roman"/>
          <w:color w:val="000000"/>
          <w:sz w:val="23"/>
          <w:szCs w:val="23"/>
          <w:lang w:val="el-GR"/>
        </w:rPr>
      </w:pPr>
      <w:r w:rsidRPr="0094792C">
        <w:rPr>
          <w:sz w:val="23"/>
          <w:szCs w:val="23"/>
          <w:lang w:val="el-GR"/>
        </w:rPr>
        <w:br w:type="page"/>
      </w:r>
    </w:p>
    <w:p w14:paraId="799C291B" w14:textId="77777777" w:rsidR="00F82154" w:rsidRDefault="00F82154" w:rsidP="00684725">
      <w:pPr>
        <w:pStyle w:val="Default"/>
        <w:jc w:val="both"/>
        <w:rPr>
          <w:rFonts w:ascii="Cambria" w:hAnsi="Cambria"/>
          <w:b/>
          <w:bCs/>
          <w:i/>
          <w:iCs/>
          <w:sz w:val="23"/>
          <w:szCs w:val="23"/>
        </w:rPr>
      </w:pPr>
      <w:r w:rsidRPr="006F12B0">
        <w:rPr>
          <w:rFonts w:ascii="Cambria" w:hAnsi="Cambria"/>
          <w:sz w:val="23"/>
          <w:szCs w:val="23"/>
        </w:rPr>
        <w:lastRenderedPageBreak/>
        <w:t xml:space="preserve">Ο Δήμος </w:t>
      </w:r>
      <w:proofErr w:type="spellStart"/>
      <w:r w:rsidRPr="006F12B0">
        <w:rPr>
          <w:rFonts w:ascii="Cambria" w:hAnsi="Cambria"/>
          <w:sz w:val="23"/>
          <w:szCs w:val="23"/>
        </w:rPr>
        <w:t>Αγιάς</w:t>
      </w:r>
      <w:proofErr w:type="spellEnd"/>
      <w:r w:rsidRPr="006F12B0">
        <w:rPr>
          <w:rFonts w:ascii="Cambria" w:hAnsi="Cambria"/>
          <w:sz w:val="23"/>
          <w:szCs w:val="23"/>
        </w:rPr>
        <w:t xml:space="preserve"> </w:t>
      </w:r>
      <w:r w:rsidRPr="006F12B0">
        <w:rPr>
          <w:rFonts w:ascii="Cambria" w:hAnsi="Cambria"/>
          <w:b/>
          <w:bCs/>
          <w:sz w:val="23"/>
          <w:szCs w:val="23"/>
        </w:rPr>
        <w:t xml:space="preserve">διακηρύσσει </w:t>
      </w:r>
      <w:r w:rsidRPr="006F12B0">
        <w:rPr>
          <w:rFonts w:ascii="Cambria" w:hAnsi="Cambria"/>
          <w:sz w:val="23"/>
          <w:szCs w:val="23"/>
        </w:rPr>
        <w:t>Ανοικτή Διαδικασία για τη Σύναψη Ηλεκτρονικών Δημόσιων Συμβάσεων Μελετών Κάτω των Ορίω</w:t>
      </w:r>
      <w:r w:rsidR="004C6C33" w:rsidRPr="006F12B0">
        <w:rPr>
          <w:rFonts w:ascii="Cambria" w:hAnsi="Cambria"/>
          <w:sz w:val="23"/>
          <w:szCs w:val="23"/>
        </w:rPr>
        <w:t>ν του Ν. 4412/2016</w:t>
      </w:r>
      <w:r w:rsidRPr="006F12B0">
        <w:rPr>
          <w:rFonts w:ascii="Cambria" w:hAnsi="Cambria"/>
          <w:sz w:val="23"/>
          <w:szCs w:val="23"/>
        </w:rPr>
        <w:t xml:space="preserve">, για την επιλογή αναδόχου </w:t>
      </w:r>
      <w:r w:rsidR="004C6C33" w:rsidRPr="006F12B0">
        <w:rPr>
          <w:rFonts w:ascii="Cambria" w:hAnsi="Cambria"/>
          <w:sz w:val="23"/>
          <w:szCs w:val="23"/>
        </w:rPr>
        <w:t>ΕΚΠΟΝΗΣΗΣ ΤΗΣ ΜΕΛΕΤΗΣ</w:t>
      </w:r>
      <w:r w:rsidRPr="006F12B0">
        <w:rPr>
          <w:rFonts w:ascii="Cambria" w:hAnsi="Cambria"/>
          <w:sz w:val="23"/>
          <w:szCs w:val="23"/>
        </w:rPr>
        <w:t xml:space="preserve"> με τίτλο: </w:t>
      </w:r>
      <w:r w:rsidRPr="006F12B0">
        <w:rPr>
          <w:rFonts w:ascii="Cambria" w:hAnsi="Cambria"/>
          <w:b/>
          <w:bCs/>
          <w:i/>
          <w:iCs/>
          <w:sz w:val="23"/>
          <w:szCs w:val="23"/>
        </w:rPr>
        <w:t>«</w:t>
      </w:r>
      <w:r w:rsidR="004C6C33" w:rsidRPr="006F12B0">
        <w:rPr>
          <w:rFonts w:ascii="Cambria" w:hAnsi="Cambria"/>
          <w:b/>
          <w:bCs/>
          <w:i/>
          <w:iCs/>
          <w:sz w:val="23"/>
          <w:szCs w:val="23"/>
        </w:rPr>
        <w:t xml:space="preserve">Μελέτη για την κατασκευή φράγματος στην ΤΚ Ποταμιάς του Δήμου </w:t>
      </w:r>
      <w:proofErr w:type="spellStart"/>
      <w:r w:rsidR="004C6C33" w:rsidRPr="006F12B0">
        <w:rPr>
          <w:rFonts w:ascii="Cambria" w:hAnsi="Cambria"/>
          <w:b/>
          <w:bCs/>
          <w:i/>
          <w:iCs/>
          <w:sz w:val="23"/>
          <w:szCs w:val="23"/>
        </w:rPr>
        <w:t>Αγιάς</w:t>
      </w:r>
      <w:proofErr w:type="spellEnd"/>
      <w:r w:rsidR="00124D06" w:rsidRPr="006F12B0">
        <w:rPr>
          <w:rFonts w:ascii="Cambria" w:hAnsi="Cambria"/>
          <w:b/>
          <w:bCs/>
          <w:i/>
          <w:iCs/>
          <w:sz w:val="23"/>
          <w:szCs w:val="23"/>
        </w:rPr>
        <w:t>».</w:t>
      </w:r>
    </w:p>
    <w:p w14:paraId="76E1E325" w14:textId="77777777" w:rsidR="004C6C33" w:rsidRPr="006F12B0" w:rsidRDefault="004C6C33" w:rsidP="00684725">
      <w:pPr>
        <w:pStyle w:val="Default"/>
        <w:jc w:val="both"/>
        <w:rPr>
          <w:rFonts w:ascii="Cambria" w:hAnsi="Cambria"/>
          <w:sz w:val="23"/>
          <w:szCs w:val="23"/>
        </w:rPr>
      </w:pPr>
      <w:r w:rsidRPr="006F12B0">
        <w:rPr>
          <w:rFonts w:ascii="Cambria" w:hAnsi="Cambria"/>
          <w:sz w:val="23"/>
          <w:szCs w:val="23"/>
        </w:rPr>
        <w:t xml:space="preserve">Η σύμβαση θα εκτελεστεί στο Δ. </w:t>
      </w:r>
      <w:proofErr w:type="spellStart"/>
      <w:r w:rsidRPr="006F12B0">
        <w:rPr>
          <w:rFonts w:ascii="Cambria" w:hAnsi="Cambria"/>
          <w:sz w:val="23"/>
          <w:szCs w:val="23"/>
        </w:rPr>
        <w:t>Αγιάς</w:t>
      </w:r>
      <w:proofErr w:type="spellEnd"/>
      <w:r w:rsidRPr="006F12B0">
        <w:rPr>
          <w:rFonts w:ascii="Cambria" w:hAnsi="Cambria"/>
          <w:sz w:val="23"/>
          <w:szCs w:val="23"/>
        </w:rPr>
        <w:t xml:space="preserve"> του Ν. Λάρισας της Περιφέρειας Θεσσαλίας (</w:t>
      </w:r>
      <w:proofErr w:type="spellStart"/>
      <w:r w:rsidRPr="006F12B0">
        <w:rPr>
          <w:rFonts w:ascii="Cambria" w:hAnsi="Cambria"/>
          <w:sz w:val="23"/>
          <w:szCs w:val="23"/>
        </w:rPr>
        <w:t>Kωδικός</w:t>
      </w:r>
      <w:proofErr w:type="spellEnd"/>
      <w:r w:rsidRPr="006F12B0">
        <w:rPr>
          <w:rFonts w:ascii="Cambria" w:hAnsi="Cambria"/>
          <w:sz w:val="23"/>
          <w:szCs w:val="23"/>
        </w:rPr>
        <w:t xml:space="preserve"> NUTS: EL612).</w:t>
      </w:r>
    </w:p>
    <w:p w14:paraId="52D409D6" w14:textId="77777777" w:rsidR="00E71B98" w:rsidRPr="006F12B0" w:rsidRDefault="004C6C33" w:rsidP="00684725">
      <w:pPr>
        <w:spacing w:before="0" w:after="0" w:line="240" w:lineRule="auto"/>
        <w:rPr>
          <w:rFonts w:eastAsia="Times New Roman" w:cs="Cambria"/>
          <w:lang w:val="el-GR" w:eastAsia="zh-CN"/>
        </w:rPr>
      </w:pPr>
      <w:r w:rsidRPr="006F12B0">
        <w:rPr>
          <w:rFonts w:cs="Times New Roman"/>
          <w:color w:val="000000"/>
          <w:sz w:val="23"/>
          <w:szCs w:val="23"/>
          <w:lang w:val="el-GR"/>
        </w:rPr>
        <w:t xml:space="preserve">Η </w:t>
      </w:r>
      <w:r w:rsidRPr="006F12B0">
        <w:rPr>
          <w:rFonts w:cs="Times New Roman"/>
          <w:b/>
          <w:bCs/>
          <w:color w:val="000000"/>
          <w:sz w:val="23"/>
          <w:szCs w:val="23"/>
          <w:lang w:val="el-GR"/>
        </w:rPr>
        <w:t xml:space="preserve">εκτιμώμενη αξία </w:t>
      </w:r>
      <w:r w:rsidR="00E71B98" w:rsidRPr="006F12B0">
        <w:rPr>
          <w:rFonts w:cs="Times New Roman"/>
          <w:bCs/>
          <w:color w:val="000000"/>
          <w:sz w:val="23"/>
          <w:szCs w:val="23"/>
          <w:lang w:val="el-GR"/>
        </w:rPr>
        <w:t>τη</w:t>
      </w:r>
      <w:r w:rsidR="00E71B98" w:rsidRPr="006F12B0">
        <w:rPr>
          <w:rFonts w:eastAsia="Times New Roman" w:cs="Cambria"/>
          <w:lang w:val="el-GR" w:eastAsia="zh-CN"/>
        </w:rPr>
        <w:t xml:space="preserve">ς σύμβασης ανέρχεται σε </w:t>
      </w:r>
      <w:r w:rsidR="00E71B98" w:rsidRPr="006F12B0">
        <w:rPr>
          <w:rFonts w:eastAsia="Times New Roman" w:cs="Cambria"/>
          <w:b/>
          <w:lang w:val="el-GR" w:eastAsia="zh-CN"/>
        </w:rPr>
        <w:t>184.726,23 €</w:t>
      </w:r>
      <w:r w:rsidR="00E71B98" w:rsidRPr="006F12B0">
        <w:rPr>
          <w:rFonts w:eastAsia="Times New Roman" w:cs="Cambria"/>
          <w:lang w:val="el-GR" w:eastAsia="zh-CN"/>
        </w:rPr>
        <w:t xml:space="preserve"> (</w:t>
      </w:r>
      <w:r w:rsidR="00124D06" w:rsidRPr="006F12B0">
        <w:rPr>
          <w:rFonts w:eastAsia="Times New Roman" w:cs="Cambria"/>
          <w:lang w:val="el-GR" w:eastAsia="zh-CN"/>
        </w:rPr>
        <w:t>πλέον Φ.Π.Α. 24%)</w:t>
      </w:r>
      <w:r w:rsidR="00E71B98" w:rsidRPr="006F12B0">
        <w:rPr>
          <w:rFonts w:eastAsia="Times New Roman" w:cs="Cambria"/>
          <w:lang w:val="el-GR" w:eastAsia="zh-CN"/>
        </w:rPr>
        <w:t>, σύμφωνα με τον κάτωθι πίνακα: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960"/>
      </w:tblGrid>
      <w:tr w:rsidR="00E71B98" w:rsidRPr="006F12B0" w14:paraId="2B45AE2E" w14:textId="77777777" w:rsidTr="00124D06">
        <w:trPr>
          <w:trHeight w:val="285"/>
          <w:jc w:val="center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2B8A3946" w14:textId="77777777" w:rsidR="00E71B98" w:rsidRPr="006F12B0" w:rsidRDefault="00E71B98" w:rsidP="00684725">
            <w:pPr>
              <w:suppressAutoHyphens/>
              <w:spacing w:before="0" w:after="0" w:line="240" w:lineRule="auto"/>
              <w:jc w:val="left"/>
              <w:rPr>
                <w:rFonts w:eastAsia="Times New Roman" w:cs="Cambria"/>
                <w:b/>
                <w:bCs/>
                <w:lang w:eastAsia="zh-CN"/>
              </w:rPr>
            </w:pPr>
            <w:r w:rsidRPr="006F12B0">
              <w:rPr>
                <w:rFonts w:eastAsia="Times New Roman" w:cs="Cambria"/>
                <w:b/>
                <w:bCs/>
                <w:lang w:val="el-GR" w:eastAsia="zh-CN"/>
              </w:rPr>
              <w:t>ΜΕΡΙΚΟ ΣΥΝΟΛΟ ΜΕΛΕΤΩΝ Ι (€):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70C406CC" w14:textId="77777777" w:rsidR="00E71B98" w:rsidRPr="006F12B0" w:rsidRDefault="00E71B98" w:rsidP="00684725">
            <w:pPr>
              <w:suppressAutoHyphens/>
              <w:spacing w:before="0" w:after="0" w:line="240" w:lineRule="auto"/>
              <w:jc w:val="right"/>
              <w:rPr>
                <w:rFonts w:eastAsia="Times New Roman" w:cs="Cambria"/>
                <w:b/>
                <w:bCs/>
                <w:lang w:val="el-GR" w:eastAsia="zh-CN"/>
              </w:rPr>
            </w:pPr>
            <w:r w:rsidRPr="006F12B0">
              <w:rPr>
                <w:rFonts w:eastAsia="Times New Roman" w:cs="Cambria"/>
                <w:b/>
                <w:bCs/>
                <w:lang w:val="el-GR" w:eastAsia="zh-CN"/>
              </w:rPr>
              <w:t>159.246,75 €</w:t>
            </w:r>
          </w:p>
        </w:tc>
      </w:tr>
      <w:tr w:rsidR="00E71B98" w:rsidRPr="006F12B0" w14:paraId="3EDB15FC" w14:textId="77777777" w:rsidTr="00124D06">
        <w:trPr>
          <w:trHeight w:val="285"/>
          <w:jc w:val="center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2B37EE1C" w14:textId="77777777" w:rsidR="00E71B98" w:rsidRPr="006F12B0" w:rsidRDefault="00E71B98" w:rsidP="00684725">
            <w:pPr>
              <w:suppressAutoHyphens/>
              <w:spacing w:before="0" w:after="0" w:line="240" w:lineRule="auto"/>
              <w:jc w:val="left"/>
              <w:rPr>
                <w:rFonts w:eastAsia="Times New Roman" w:cs="Cambria"/>
                <w:lang w:val="el-GR" w:eastAsia="zh-CN"/>
              </w:rPr>
            </w:pPr>
            <w:r w:rsidRPr="006F12B0">
              <w:rPr>
                <w:rFonts w:eastAsia="Times New Roman" w:cs="Cambria"/>
                <w:lang w:val="el-GR" w:eastAsia="zh-CN"/>
              </w:rPr>
              <w:t>ΑΠΡΟΒΛΕΠΤΕΣ ΔΑΠΑΝΕΣ 15% (€):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1BB66205" w14:textId="77777777" w:rsidR="00E71B98" w:rsidRPr="006F12B0" w:rsidRDefault="00E71B98" w:rsidP="00684725">
            <w:pPr>
              <w:suppressAutoHyphens/>
              <w:spacing w:before="0" w:after="0" w:line="240" w:lineRule="auto"/>
              <w:jc w:val="right"/>
              <w:rPr>
                <w:rFonts w:eastAsia="Times New Roman" w:cs="Cambria"/>
                <w:lang w:val="el-GR" w:eastAsia="zh-CN"/>
              </w:rPr>
            </w:pPr>
            <w:r w:rsidRPr="006F12B0">
              <w:rPr>
                <w:rFonts w:eastAsia="Times New Roman" w:cs="Cambria"/>
                <w:lang w:val="el-GR" w:eastAsia="zh-CN"/>
              </w:rPr>
              <w:t>23.887,01 €</w:t>
            </w:r>
          </w:p>
        </w:tc>
      </w:tr>
      <w:tr w:rsidR="00E71B98" w:rsidRPr="006F12B0" w14:paraId="2A3C6DAA" w14:textId="77777777" w:rsidTr="00124D06">
        <w:trPr>
          <w:trHeight w:val="285"/>
          <w:jc w:val="center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75E738EA" w14:textId="77777777" w:rsidR="00E71B98" w:rsidRPr="006F12B0" w:rsidRDefault="00E71B98" w:rsidP="00684725">
            <w:pPr>
              <w:suppressAutoHyphens/>
              <w:spacing w:before="0" w:after="0" w:line="240" w:lineRule="auto"/>
              <w:jc w:val="left"/>
              <w:rPr>
                <w:rFonts w:eastAsia="Times New Roman" w:cs="Cambria"/>
                <w:lang w:val="el-GR" w:eastAsia="zh-CN"/>
              </w:rPr>
            </w:pPr>
            <w:r w:rsidRPr="006F12B0">
              <w:rPr>
                <w:rFonts w:eastAsia="Times New Roman" w:cs="Cambria"/>
                <w:lang w:val="el-GR" w:eastAsia="zh-CN"/>
              </w:rPr>
              <w:t>ΠΡΟΣΘΕΤΗ ΚΑΤΑΒΟΛΗ ΠΡΙΜ 1% (€):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427F5714" w14:textId="77777777" w:rsidR="00E71B98" w:rsidRPr="006F12B0" w:rsidRDefault="00E71B98" w:rsidP="00684725">
            <w:pPr>
              <w:suppressAutoHyphens/>
              <w:spacing w:before="0" w:after="0" w:line="240" w:lineRule="auto"/>
              <w:jc w:val="right"/>
              <w:rPr>
                <w:rFonts w:eastAsia="Times New Roman" w:cs="Cambria"/>
                <w:lang w:val="el-GR" w:eastAsia="zh-CN"/>
              </w:rPr>
            </w:pPr>
            <w:r w:rsidRPr="006F12B0">
              <w:rPr>
                <w:rFonts w:eastAsia="Times New Roman" w:cs="Cambria"/>
                <w:lang w:val="el-GR" w:eastAsia="zh-CN"/>
              </w:rPr>
              <w:t>1.592,47 €</w:t>
            </w:r>
          </w:p>
        </w:tc>
      </w:tr>
      <w:tr w:rsidR="00E71B98" w:rsidRPr="006F12B0" w14:paraId="3EAEA6C4" w14:textId="77777777" w:rsidTr="00124D06">
        <w:trPr>
          <w:trHeight w:val="285"/>
          <w:jc w:val="center"/>
        </w:trPr>
        <w:tc>
          <w:tcPr>
            <w:tcW w:w="5103" w:type="dxa"/>
            <w:shd w:val="clear" w:color="auto" w:fill="auto"/>
            <w:noWrap/>
            <w:vAlign w:val="center"/>
            <w:hideMark/>
          </w:tcPr>
          <w:p w14:paraId="6B47CC9A" w14:textId="77777777" w:rsidR="00E71B98" w:rsidRPr="006F12B0" w:rsidRDefault="00E71B98" w:rsidP="00684725">
            <w:pPr>
              <w:suppressAutoHyphens/>
              <w:spacing w:before="0" w:after="0" w:line="240" w:lineRule="auto"/>
              <w:jc w:val="left"/>
              <w:rPr>
                <w:rFonts w:eastAsia="Times New Roman" w:cs="Cambria"/>
                <w:b/>
                <w:bCs/>
                <w:lang w:val="el-GR" w:eastAsia="zh-CN"/>
              </w:rPr>
            </w:pPr>
            <w:r w:rsidRPr="006F12B0">
              <w:rPr>
                <w:rFonts w:eastAsia="Times New Roman" w:cs="Cambria"/>
                <w:b/>
                <w:bCs/>
                <w:lang w:val="el-GR" w:eastAsia="zh-CN"/>
              </w:rPr>
              <w:t>ΜΕΡΙΚΟ ΣΥΝΟΛΟ ΜΕΛΕΤΩΝ ΙΙ (€):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3C81127A" w14:textId="77777777" w:rsidR="00E71B98" w:rsidRPr="006F12B0" w:rsidRDefault="00E71B98" w:rsidP="00684725">
            <w:pPr>
              <w:suppressAutoHyphens/>
              <w:spacing w:before="0" w:after="0" w:line="240" w:lineRule="auto"/>
              <w:jc w:val="right"/>
              <w:rPr>
                <w:rFonts w:eastAsia="Times New Roman" w:cs="Cambria"/>
                <w:b/>
                <w:bCs/>
                <w:lang w:val="el-GR" w:eastAsia="zh-CN"/>
              </w:rPr>
            </w:pPr>
            <w:r w:rsidRPr="006F12B0">
              <w:rPr>
                <w:rFonts w:eastAsia="Times New Roman" w:cs="Cambria"/>
                <w:b/>
                <w:bCs/>
                <w:lang w:val="el-GR" w:eastAsia="zh-CN"/>
              </w:rPr>
              <w:t>184.726,23 €</w:t>
            </w:r>
          </w:p>
        </w:tc>
      </w:tr>
      <w:tr w:rsidR="00E71B98" w:rsidRPr="006F12B0" w14:paraId="6A6B11CD" w14:textId="77777777" w:rsidTr="00124D06">
        <w:trPr>
          <w:trHeight w:val="285"/>
          <w:jc w:val="center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7BE1" w14:textId="77777777" w:rsidR="00E71B98" w:rsidRPr="006F12B0" w:rsidRDefault="00E71B98" w:rsidP="00684725">
            <w:pPr>
              <w:suppressAutoHyphens/>
              <w:spacing w:before="0" w:after="0" w:line="240" w:lineRule="auto"/>
              <w:jc w:val="left"/>
              <w:rPr>
                <w:rFonts w:eastAsia="Times New Roman" w:cs="Cambria"/>
                <w:lang w:val="el-GR" w:eastAsia="zh-CN"/>
              </w:rPr>
            </w:pPr>
            <w:r w:rsidRPr="006F12B0">
              <w:rPr>
                <w:rFonts w:eastAsia="Times New Roman" w:cs="Cambria"/>
                <w:lang w:val="el-GR" w:eastAsia="zh-CN"/>
              </w:rPr>
              <w:t>Φ.Π.Α. 24% (€):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35F0" w14:textId="77777777" w:rsidR="00E71B98" w:rsidRPr="006F12B0" w:rsidRDefault="00E71B98" w:rsidP="00684725">
            <w:pPr>
              <w:suppressAutoHyphens/>
              <w:spacing w:before="0" w:after="0" w:line="240" w:lineRule="auto"/>
              <w:jc w:val="right"/>
              <w:rPr>
                <w:rFonts w:eastAsia="Times New Roman" w:cs="Cambria"/>
                <w:lang w:val="el-GR" w:eastAsia="zh-CN"/>
              </w:rPr>
            </w:pPr>
            <w:r w:rsidRPr="006F12B0">
              <w:rPr>
                <w:rFonts w:eastAsia="Times New Roman" w:cs="Cambria"/>
                <w:lang w:val="el-GR" w:eastAsia="zh-CN"/>
              </w:rPr>
              <w:t>44.334,30 €</w:t>
            </w:r>
          </w:p>
        </w:tc>
      </w:tr>
      <w:tr w:rsidR="00E71B98" w:rsidRPr="006F12B0" w14:paraId="363A1D21" w14:textId="77777777" w:rsidTr="00124D06">
        <w:trPr>
          <w:trHeight w:val="285"/>
          <w:jc w:val="center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C89B" w14:textId="77777777" w:rsidR="00E71B98" w:rsidRPr="006F12B0" w:rsidRDefault="00E71B98" w:rsidP="00684725">
            <w:pPr>
              <w:suppressAutoHyphens/>
              <w:spacing w:before="0" w:after="0" w:line="240" w:lineRule="auto"/>
              <w:jc w:val="left"/>
              <w:rPr>
                <w:rFonts w:eastAsia="Times New Roman" w:cs="Cambria"/>
                <w:b/>
                <w:bCs/>
                <w:lang w:val="el-GR" w:eastAsia="zh-CN"/>
              </w:rPr>
            </w:pPr>
            <w:r w:rsidRPr="006F12B0">
              <w:rPr>
                <w:rFonts w:eastAsia="Times New Roman" w:cs="Cambria"/>
                <w:b/>
                <w:bCs/>
                <w:lang w:val="el-GR" w:eastAsia="zh-CN"/>
              </w:rPr>
              <w:t>ΓΕΝΙΚΟ ΣΥΝΟΛΟ ΜΕΛΕΤΩΝ ΜΕ Φ.Π.Α. 24% (€):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A1B3" w14:textId="77777777" w:rsidR="00E71B98" w:rsidRPr="006F12B0" w:rsidRDefault="00E71B98" w:rsidP="00684725">
            <w:pPr>
              <w:suppressAutoHyphens/>
              <w:spacing w:before="0" w:after="0" w:line="240" w:lineRule="auto"/>
              <w:jc w:val="right"/>
              <w:rPr>
                <w:rFonts w:eastAsia="Times New Roman" w:cs="Cambria"/>
                <w:bCs/>
                <w:lang w:val="el-GR" w:eastAsia="zh-CN"/>
              </w:rPr>
            </w:pPr>
            <w:r w:rsidRPr="006F12B0">
              <w:rPr>
                <w:rFonts w:eastAsia="Times New Roman" w:cs="Cambria"/>
                <w:bCs/>
                <w:lang w:val="el-GR" w:eastAsia="zh-CN"/>
              </w:rPr>
              <w:t>229.060,53 €</w:t>
            </w:r>
          </w:p>
        </w:tc>
      </w:tr>
    </w:tbl>
    <w:p w14:paraId="6E7C514E" w14:textId="77777777" w:rsidR="00E71B98" w:rsidRPr="006F12B0" w:rsidRDefault="00124D06" w:rsidP="00684725">
      <w:pPr>
        <w:suppressAutoHyphens/>
        <w:spacing w:before="0" w:after="0" w:line="240" w:lineRule="auto"/>
        <w:rPr>
          <w:rFonts w:eastAsia="Times New Roman" w:cs="Cambria"/>
          <w:lang w:val="el-GR" w:eastAsia="zh-CN"/>
        </w:rPr>
      </w:pPr>
      <w:r w:rsidRPr="006F12B0">
        <w:rPr>
          <w:rFonts w:eastAsia="Times New Roman" w:cs="Cambria"/>
          <w:lang w:val="el-GR" w:eastAsia="zh-CN"/>
        </w:rPr>
        <w:t>και π</w:t>
      </w:r>
      <w:r w:rsidR="00E71B98" w:rsidRPr="006F12B0">
        <w:rPr>
          <w:rFonts w:eastAsia="Times New Roman" w:cs="Cambria"/>
          <w:lang w:val="el-GR" w:eastAsia="zh-CN"/>
        </w:rPr>
        <w:t xml:space="preserve">εριλαμβάνει τις </w:t>
      </w:r>
      <w:proofErr w:type="spellStart"/>
      <w:r w:rsidR="00E71B98" w:rsidRPr="006F12B0">
        <w:rPr>
          <w:rFonts w:eastAsia="Times New Roman" w:cs="Cambria"/>
          <w:lang w:val="el-GR" w:eastAsia="zh-CN"/>
        </w:rPr>
        <w:t>προεκτιμώμενες</w:t>
      </w:r>
      <w:proofErr w:type="spellEnd"/>
      <w:r w:rsidR="00E71B98" w:rsidRPr="006F12B0">
        <w:rPr>
          <w:rFonts w:eastAsia="Times New Roman" w:cs="Cambria"/>
          <w:lang w:val="el-GR" w:eastAsia="zh-CN"/>
        </w:rPr>
        <w:t xml:space="preserve"> αμοιβές για τις παρακάτω επιμέρους κατηγορίες μελετών:</w:t>
      </w:r>
    </w:p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560"/>
        <w:gridCol w:w="7087"/>
      </w:tblGrid>
      <w:tr w:rsidR="006F12B0" w14:paraId="7535BB52" w14:textId="77777777" w:rsidTr="006F12B0">
        <w:tc>
          <w:tcPr>
            <w:tcW w:w="562" w:type="dxa"/>
            <w:vMerge w:val="restart"/>
          </w:tcPr>
          <w:p w14:paraId="324800C4" w14:textId="77777777" w:rsidR="006F12B0" w:rsidRPr="006F12B0" w:rsidRDefault="006F12B0" w:rsidP="00684725">
            <w:pPr>
              <w:suppressAutoHyphens/>
              <w:spacing w:before="0" w:after="0"/>
              <w:jc w:val="right"/>
              <w:rPr>
                <w:rFonts w:eastAsia="Times New Roman" w:cs="Cambria"/>
                <w:b/>
                <w:lang w:val="el-GR" w:eastAsia="zh-CN"/>
              </w:rPr>
            </w:pPr>
            <w:r w:rsidRPr="006F12B0">
              <w:rPr>
                <w:rFonts w:eastAsia="Times New Roman" w:cs="Cambria"/>
                <w:b/>
                <w:lang w:val="el-GR" w:eastAsia="zh-CN"/>
              </w:rPr>
              <w:t xml:space="preserve">1. </w:t>
            </w:r>
          </w:p>
        </w:tc>
        <w:tc>
          <w:tcPr>
            <w:tcW w:w="1560" w:type="dxa"/>
          </w:tcPr>
          <w:p w14:paraId="0F523A8B" w14:textId="77777777" w:rsidR="006F12B0" w:rsidRDefault="006F12B0" w:rsidP="00684725">
            <w:pPr>
              <w:suppressAutoHyphens/>
              <w:spacing w:before="0" w:after="0"/>
              <w:rPr>
                <w:rFonts w:eastAsia="Times New Roman" w:cs="Cambria"/>
                <w:lang w:val="el-GR" w:eastAsia="zh-CN"/>
              </w:rPr>
            </w:pPr>
            <w:r w:rsidRPr="006F12B0">
              <w:rPr>
                <w:rFonts w:eastAsia="Times New Roman" w:cs="Cambria"/>
                <w:b/>
                <w:lang w:val="el-GR" w:eastAsia="zh-CN"/>
              </w:rPr>
              <w:t>74.253,00 €</w:t>
            </w:r>
          </w:p>
        </w:tc>
        <w:tc>
          <w:tcPr>
            <w:tcW w:w="7087" w:type="dxa"/>
          </w:tcPr>
          <w:p w14:paraId="609CAA14" w14:textId="77777777" w:rsidR="006F12B0" w:rsidRDefault="006F12B0" w:rsidP="00684725">
            <w:pPr>
              <w:suppressAutoHyphens/>
              <w:spacing w:before="0" w:after="0"/>
              <w:rPr>
                <w:rFonts w:eastAsia="Times New Roman" w:cs="Cambria"/>
                <w:lang w:val="el-GR" w:eastAsia="zh-CN"/>
              </w:rPr>
            </w:pPr>
            <w:r w:rsidRPr="006F12B0">
              <w:rPr>
                <w:rFonts w:eastAsia="Times New Roman" w:cs="Cambria"/>
                <w:lang w:val="el-GR" w:eastAsia="zh-CN"/>
              </w:rPr>
              <w:t>για μελέτη κατηγορίας 13</w:t>
            </w:r>
          </w:p>
        </w:tc>
      </w:tr>
      <w:tr w:rsidR="006F12B0" w:rsidRPr="00813EB0" w14:paraId="26D61252" w14:textId="77777777" w:rsidTr="006F12B0">
        <w:tc>
          <w:tcPr>
            <w:tcW w:w="562" w:type="dxa"/>
            <w:vMerge/>
          </w:tcPr>
          <w:p w14:paraId="296034DF" w14:textId="77777777" w:rsidR="006F12B0" w:rsidRPr="006F12B0" w:rsidRDefault="006F12B0" w:rsidP="00684725">
            <w:pPr>
              <w:suppressAutoHyphens/>
              <w:spacing w:before="0" w:after="0"/>
              <w:jc w:val="right"/>
              <w:rPr>
                <w:rFonts w:eastAsia="Times New Roman" w:cs="Cambria"/>
                <w:b/>
                <w:lang w:val="el-GR" w:eastAsia="zh-CN"/>
              </w:rPr>
            </w:pPr>
          </w:p>
        </w:tc>
        <w:tc>
          <w:tcPr>
            <w:tcW w:w="8647" w:type="dxa"/>
            <w:gridSpan w:val="2"/>
          </w:tcPr>
          <w:p w14:paraId="6AD9210E" w14:textId="77777777" w:rsidR="006F12B0" w:rsidRDefault="006F12B0" w:rsidP="00684725">
            <w:pPr>
              <w:suppressAutoHyphens/>
              <w:spacing w:before="0" w:after="0"/>
              <w:rPr>
                <w:rFonts w:eastAsia="Times New Roman" w:cs="Cambria"/>
                <w:lang w:val="el-GR" w:eastAsia="zh-CN"/>
              </w:rPr>
            </w:pPr>
            <w:r>
              <w:rPr>
                <w:rFonts w:eastAsia="Times New Roman" w:cs="Cambria"/>
                <w:lang w:val="el-GR" w:eastAsia="zh-CN"/>
              </w:rPr>
              <w:t>[</w:t>
            </w:r>
            <w:r w:rsidRPr="006F12B0">
              <w:rPr>
                <w:rFonts w:eastAsia="Times New Roman" w:cs="Cambria"/>
                <w:lang w:val="el-GR" w:eastAsia="zh-CN"/>
              </w:rPr>
              <w:t>Μελέτες Υδραυλικών Έργων &amp; Διαχείρισης Υδατικών Πόρων</w:t>
            </w:r>
            <w:r>
              <w:rPr>
                <w:rFonts w:eastAsia="Times New Roman" w:cs="Cambria"/>
                <w:lang w:val="el-GR" w:eastAsia="zh-CN"/>
              </w:rPr>
              <w:t>]</w:t>
            </w:r>
          </w:p>
        </w:tc>
      </w:tr>
      <w:tr w:rsidR="006F12B0" w14:paraId="7DA610B3" w14:textId="77777777" w:rsidTr="006F12B0">
        <w:tc>
          <w:tcPr>
            <w:tcW w:w="562" w:type="dxa"/>
            <w:vMerge w:val="restart"/>
          </w:tcPr>
          <w:p w14:paraId="7D898D8E" w14:textId="77777777" w:rsidR="006F12B0" w:rsidRPr="006F12B0" w:rsidRDefault="006F12B0" w:rsidP="00684725">
            <w:pPr>
              <w:suppressAutoHyphens/>
              <w:spacing w:before="0" w:after="0"/>
              <w:jc w:val="right"/>
              <w:rPr>
                <w:rFonts w:eastAsia="Times New Roman" w:cs="Cambria"/>
                <w:b/>
                <w:lang w:val="el-GR" w:eastAsia="zh-CN"/>
              </w:rPr>
            </w:pPr>
            <w:r w:rsidRPr="006F12B0">
              <w:rPr>
                <w:rFonts w:eastAsia="Times New Roman" w:cs="Cambria"/>
                <w:b/>
                <w:lang w:val="el-GR" w:eastAsia="zh-CN"/>
              </w:rPr>
              <w:t>2.</w:t>
            </w:r>
          </w:p>
        </w:tc>
        <w:tc>
          <w:tcPr>
            <w:tcW w:w="1560" w:type="dxa"/>
          </w:tcPr>
          <w:p w14:paraId="21088284" w14:textId="77777777" w:rsidR="006F12B0" w:rsidRDefault="006F12B0" w:rsidP="00684725">
            <w:pPr>
              <w:suppressAutoHyphens/>
              <w:spacing w:before="0" w:after="0"/>
              <w:rPr>
                <w:rFonts w:eastAsia="Times New Roman" w:cs="Cambria"/>
                <w:lang w:val="el-GR" w:eastAsia="zh-CN"/>
              </w:rPr>
            </w:pPr>
            <w:r w:rsidRPr="006F12B0">
              <w:rPr>
                <w:rFonts w:eastAsia="Times New Roman" w:cs="Cambria"/>
                <w:b/>
                <w:lang w:val="el-GR" w:eastAsia="zh-CN"/>
              </w:rPr>
              <w:t>7.940,20 €</w:t>
            </w:r>
          </w:p>
        </w:tc>
        <w:tc>
          <w:tcPr>
            <w:tcW w:w="7087" w:type="dxa"/>
          </w:tcPr>
          <w:p w14:paraId="5E83B43A" w14:textId="77777777" w:rsidR="006F12B0" w:rsidRDefault="006F12B0" w:rsidP="00684725">
            <w:pPr>
              <w:suppressAutoHyphens/>
              <w:spacing w:before="0" w:after="0"/>
              <w:rPr>
                <w:rFonts w:eastAsia="Times New Roman" w:cs="Cambria"/>
                <w:lang w:val="el-GR" w:eastAsia="zh-CN"/>
              </w:rPr>
            </w:pPr>
            <w:r w:rsidRPr="006F12B0">
              <w:rPr>
                <w:rFonts w:eastAsia="Times New Roman" w:cs="Cambria"/>
                <w:lang w:val="el-GR" w:eastAsia="zh-CN"/>
              </w:rPr>
              <w:t>για μελέτη κατηγορίας 20</w:t>
            </w:r>
          </w:p>
        </w:tc>
      </w:tr>
      <w:tr w:rsidR="006F12B0" w:rsidRPr="00813EB0" w14:paraId="12901979" w14:textId="77777777" w:rsidTr="006F12B0">
        <w:tc>
          <w:tcPr>
            <w:tcW w:w="562" w:type="dxa"/>
            <w:vMerge/>
          </w:tcPr>
          <w:p w14:paraId="66DB97FD" w14:textId="77777777" w:rsidR="006F12B0" w:rsidRPr="006F12B0" w:rsidRDefault="006F12B0" w:rsidP="00684725">
            <w:pPr>
              <w:suppressAutoHyphens/>
              <w:spacing w:before="0" w:after="0"/>
              <w:jc w:val="right"/>
              <w:rPr>
                <w:rFonts w:eastAsia="Times New Roman" w:cs="Cambria"/>
                <w:b/>
                <w:lang w:val="el-GR" w:eastAsia="zh-CN"/>
              </w:rPr>
            </w:pPr>
          </w:p>
        </w:tc>
        <w:tc>
          <w:tcPr>
            <w:tcW w:w="8647" w:type="dxa"/>
            <w:gridSpan w:val="2"/>
          </w:tcPr>
          <w:p w14:paraId="1162B395" w14:textId="77777777" w:rsidR="006F12B0" w:rsidRDefault="006F12B0" w:rsidP="00684725">
            <w:pPr>
              <w:suppressAutoHyphens/>
              <w:spacing w:before="0" w:after="0"/>
              <w:rPr>
                <w:rFonts w:eastAsia="Times New Roman" w:cs="Cambria"/>
                <w:lang w:val="el-GR" w:eastAsia="zh-CN"/>
              </w:rPr>
            </w:pPr>
            <w:r w:rsidRPr="006F12B0">
              <w:rPr>
                <w:rFonts w:eastAsia="Times New Roman" w:cs="Cambria"/>
                <w:lang w:val="el-GR" w:eastAsia="zh-CN"/>
              </w:rPr>
              <w:t>[Γεωλογικές, Υδρογεωλογικές και Γεωφυσικές Μελέτες και Έρευνες]</w:t>
            </w:r>
          </w:p>
        </w:tc>
      </w:tr>
      <w:tr w:rsidR="006F12B0" w14:paraId="27CA94BF" w14:textId="77777777" w:rsidTr="006F12B0">
        <w:tc>
          <w:tcPr>
            <w:tcW w:w="562" w:type="dxa"/>
            <w:vMerge w:val="restart"/>
          </w:tcPr>
          <w:p w14:paraId="3D2DEF3B" w14:textId="77777777" w:rsidR="006F12B0" w:rsidRPr="006F12B0" w:rsidRDefault="006F12B0" w:rsidP="00684725">
            <w:pPr>
              <w:suppressAutoHyphens/>
              <w:spacing w:before="0" w:after="0"/>
              <w:jc w:val="right"/>
              <w:rPr>
                <w:rFonts w:eastAsia="Times New Roman" w:cs="Cambria"/>
                <w:b/>
                <w:lang w:val="el-GR" w:eastAsia="zh-CN"/>
              </w:rPr>
            </w:pPr>
            <w:r w:rsidRPr="006F12B0">
              <w:rPr>
                <w:rFonts w:eastAsia="Times New Roman" w:cs="Cambria"/>
                <w:b/>
                <w:lang w:val="el-GR" w:eastAsia="zh-CN"/>
              </w:rPr>
              <w:t>3.</w:t>
            </w:r>
          </w:p>
        </w:tc>
        <w:tc>
          <w:tcPr>
            <w:tcW w:w="1560" w:type="dxa"/>
          </w:tcPr>
          <w:p w14:paraId="263F6DB9" w14:textId="77777777" w:rsidR="006F12B0" w:rsidRDefault="006F12B0" w:rsidP="00684725">
            <w:pPr>
              <w:suppressAutoHyphens/>
              <w:spacing w:before="0" w:after="0"/>
              <w:rPr>
                <w:rFonts w:eastAsia="Times New Roman" w:cs="Cambria"/>
                <w:lang w:val="el-GR" w:eastAsia="zh-CN"/>
              </w:rPr>
            </w:pPr>
            <w:r w:rsidRPr="006F12B0">
              <w:rPr>
                <w:rFonts w:eastAsia="Times New Roman" w:cs="Cambria"/>
                <w:b/>
                <w:lang w:val="el-GR" w:eastAsia="zh-CN"/>
              </w:rPr>
              <w:t>39.858,17 €</w:t>
            </w:r>
          </w:p>
        </w:tc>
        <w:tc>
          <w:tcPr>
            <w:tcW w:w="7087" w:type="dxa"/>
          </w:tcPr>
          <w:p w14:paraId="6A610A07" w14:textId="77777777" w:rsidR="006F12B0" w:rsidRDefault="006F12B0" w:rsidP="00684725">
            <w:pPr>
              <w:suppressAutoHyphens/>
              <w:spacing w:before="0" w:after="0"/>
              <w:rPr>
                <w:rFonts w:eastAsia="Times New Roman" w:cs="Cambria"/>
                <w:lang w:val="el-GR" w:eastAsia="zh-CN"/>
              </w:rPr>
            </w:pPr>
            <w:r w:rsidRPr="006F12B0">
              <w:rPr>
                <w:rFonts w:eastAsia="Times New Roman" w:cs="Cambria"/>
                <w:lang w:val="el-GR" w:eastAsia="zh-CN"/>
              </w:rPr>
              <w:t>για μελέτη κατηγορίας 21</w:t>
            </w:r>
          </w:p>
        </w:tc>
      </w:tr>
      <w:tr w:rsidR="006F12B0" w14:paraId="78A426F8" w14:textId="77777777" w:rsidTr="006F12B0">
        <w:tc>
          <w:tcPr>
            <w:tcW w:w="562" w:type="dxa"/>
            <w:vMerge/>
          </w:tcPr>
          <w:p w14:paraId="21B933F0" w14:textId="77777777" w:rsidR="006F12B0" w:rsidRPr="006F12B0" w:rsidRDefault="006F12B0" w:rsidP="00684725">
            <w:pPr>
              <w:suppressAutoHyphens/>
              <w:spacing w:before="0" w:after="0"/>
              <w:jc w:val="right"/>
              <w:rPr>
                <w:rFonts w:eastAsia="Times New Roman" w:cs="Cambria"/>
                <w:b/>
                <w:lang w:val="el-GR" w:eastAsia="zh-CN"/>
              </w:rPr>
            </w:pPr>
          </w:p>
        </w:tc>
        <w:tc>
          <w:tcPr>
            <w:tcW w:w="8647" w:type="dxa"/>
            <w:gridSpan w:val="2"/>
          </w:tcPr>
          <w:p w14:paraId="590A3BC7" w14:textId="77777777" w:rsidR="006F12B0" w:rsidRDefault="006F12B0" w:rsidP="00684725">
            <w:pPr>
              <w:suppressAutoHyphens/>
              <w:spacing w:before="0" w:after="0"/>
              <w:rPr>
                <w:rFonts w:eastAsia="Times New Roman" w:cs="Cambria"/>
                <w:lang w:val="el-GR" w:eastAsia="zh-CN"/>
              </w:rPr>
            </w:pPr>
            <w:r w:rsidRPr="006F12B0">
              <w:rPr>
                <w:rFonts w:eastAsia="Times New Roman" w:cs="Cambria"/>
                <w:lang w:val="el-GR" w:eastAsia="zh-CN"/>
              </w:rPr>
              <w:t>[Γεωτεχνικές Μελέτες &amp; Έρευνες]</w:t>
            </w:r>
          </w:p>
        </w:tc>
      </w:tr>
      <w:tr w:rsidR="006F12B0" w14:paraId="61BE0FC1" w14:textId="77777777" w:rsidTr="006F12B0">
        <w:tc>
          <w:tcPr>
            <w:tcW w:w="562" w:type="dxa"/>
            <w:vMerge w:val="restart"/>
          </w:tcPr>
          <w:p w14:paraId="4C77E497" w14:textId="77777777" w:rsidR="006F12B0" w:rsidRPr="006F12B0" w:rsidRDefault="006F12B0" w:rsidP="00684725">
            <w:pPr>
              <w:suppressAutoHyphens/>
              <w:spacing w:before="0" w:after="0"/>
              <w:jc w:val="right"/>
              <w:rPr>
                <w:rFonts w:eastAsia="Times New Roman" w:cs="Cambria"/>
                <w:b/>
                <w:lang w:val="el-GR" w:eastAsia="zh-CN"/>
              </w:rPr>
            </w:pPr>
            <w:r w:rsidRPr="006F12B0">
              <w:rPr>
                <w:rFonts w:eastAsia="Times New Roman" w:cs="Cambria"/>
                <w:b/>
                <w:lang w:val="el-GR" w:eastAsia="zh-CN"/>
              </w:rPr>
              <w:t>4.</w:t>
            </w:r>
          </w:p>
        </w:tc>
        <w:tc>
          <w:tcPr>
            <w:tcW w:w="1560" w:type="dxa"/>
          </w:tcPr>
          <w:p w14:paraId="2E894F4C" w14:textId="77777777" w:rsidR="006F12B0" w:rsidRDefault="006F12B0" w:rsidP="00684725">
            <w:pPr>
              <w:suppressAutoHyphens/>
              <w:spacing w:before="0" w:after="0"/>
              <w:rPr>
                <w:rFonts w:eastAsia="Times New Roman" w:cs="Cambria"/>
                <w:lang w:val="el-GR" w:eastAsia="zh-CN"/>
              </w:rPr>
            </w:pPr>
            <w:r w:rsidRPr="006F12B0">
              <w:rPr>
                <w:rFonts w:eastAsia="Times New Roman" w:cs="Cambria"/>
                <w:b/>
                <w:lang w:val="el-GR" w:eastAsia="zh-CN"/>
              </w:rPr>
              <w:t>37.195,38 €</w:t>
            </w:r>
          </w:p>
        </w:tc>
        <w:tc>
          <w:tcPr>
            <w:tcW w:w="7087" w:type="dxa"/>
          </w:tcPr>
          <w:p w14:paraId="64B3D34D" w14:textId="77777777" w:rsidR="006F12B0" w:rsidRDefault="006F12B0" w:rsidP="00684725">
            <w:pPr>
              <w:suppressAutoHyphens/>
              <w:spacing w:before="0" w:after="0"/>
              <w:rPr>
                <w:rFonts w:eastAsia="Times New Roman" w:cs="Cambria"/>
                <w:lang w:val="el-GR" w:eastAsia="zh-CN"/>
              </w:rPr>
            </w:pPr>
            <w:r w:rsidRPr="006F12B0">
              <w:rPr>
                <w:rFonts w:eastAsia="Times New Roman" w:cs="Cambria"/>
                <w:lang w:val="el-GR" w:eastAsia="zh-CN"/>
              </w:rPr>
              <w:t>για μελέτη κατηγορίας 27</w:t>
            </w:r>
          </w:p>
        </w:tc>
      </w:tr>
      <w:tr w:rsidR="006F12B0" w14:paraId="3A729F0C" w14:textId="77777777" w:rsidTr="006F12B0">
        <w:tc>
          <w:tcPr>
            <w:tcW w:w="562" w:type="dxa"/>
            <w:vMerge/>
          </w:tcPr>
          <w:p w14:paraId="536F56B3" w14:textId="77777777" w:rsidR="006F12B0" w:rsidRPr="006F12B0" w:rsidRDefault="006F12B0" w:rsidP="00684725">
            <w:pPr>
              <w:suppressAutoHyphens/>
              <w:spacing w:before="0" w:after="0"/>
              <w:rPr>
                <w:rFonts w:eastAsia="Times New Roman" w:cs="Cambria"/>
                <w:b/>
                <w:lang w:val="el-GR" w:eastAsia="zh-CN"/>
              </w:rPr>
            </w:pPr>
          </w:p>
        </w:tc>
        <w:tc>
          <w:tcPr>
            <w:tcW w:w="8647" w:type="dxa"/>
            <w:gridSpan w:val="2"/>
          </w:tcPr>
          <w:p w14:paraId="715DE6F8" w14:textId="77777777" w:rsidR="006F12B0" w:rsidRDefault="006F12B0" w:rsidP="00684725">
            <w:pPr>
              <w:suppressAutoHyphens/>
              <w:spacing w:before="0" w:after="0"/>
              <w:rPr>
                <w:rFonts w:eastAsia="Times New Roman" w:cs="Cambria"/>
                <w:lang w:val="el-GR" w:eastAsia="zh-CN"/>
              </w:rPr>
            </w:pPr>
            <w:r w:rsidRPr="006F12B0">
              <w:rPr>
                <w:rFonts w:eastAsia="Times New Roman" w:cs="Cambria"/>
                <w:lang w:val="el-GR" w:eastAsia="zh-CN"/>
              </w:rPr>
              <w:t>[Περιβαλλοντικές Μελέτες]</w:t>
            </w:r>
          </w:p>
        </w:tc>
      </w:tr>
      <w:tr w:rsidR="006F12B0" w14:paraId="16217489" w14:textId="77777777" w:rsidTr="006F12B0">
        <w:tc>
          <w:tcPr>
            <w:tcW w:w="562" w:type="dxa"/>
            <w:vMerge w:val="restart"/>
          </w:tcPr>
          <w:p w14:paraId="5A4C5903" w14:textId="77777777" w:rsidR="006F12B0" w:rsidRPr="006F12B0" w:rsidRDefault="006F12B0" w:rsidP="00684725">
            <w:pPr>
              <w:suppressAutoHyphens/>
              <w:spacing w:before="0" w:after="0"/>
              <w:rPr>
                <w:rFonts w:eastAsia="Times New Roman" w:cs="Cambria"/>
                <w:b/>
                <w:lang w:val="el-GR" w:eastAsia="zh-CN"/>
              </w:rPr>
            </w:pPr>
            <w:r w:rsidRPr="006F12B0">
              <w:rPr>
                <w:rFonts w:eastAsia="Times New Roman" w:cs="Cambria"/>
                <w:b/>
                <w:lang w:val="el-GR" w:eastAsia="zh-CN"/>
              </w:rPr>
              <w:t>και</w:t>
            </w:r>
          </w:p>
        </w:tc>
        <w:tc>
          <w:tcPr>
            <w:tcW w:w="8647" w:type="dxa"/>
            <w:gridSpan w:val="2"/>
          </w:tcPr>
          <w:p w14:paraId="3DFFB722" w14:textId="77777777" w:rsidR="006F12B0" w:rsidRPr="006F12B0" w:rsidRDefault="006F12B0" w:rsidP="00684725">
            <w:pPr>
              <w:suppressAutoHyphens/>
              <w:spacing w:before="0" w:after="0"/>
              <w:rPr>
                <w:rFonts w:eastAsia="Times New Roman" w:cs="Cambria"/>
                <w:lang w:val="el-GR" w:eastAsia="zh-CN"/>
              </w:rPr>
            </w:pPr>
          </w:p>
        </w:tc>
      </w:tr>
      <w:tr w:rsidR="006F12B0" w14:paraId="04BF9CDE" w14:textId="77777777" w:rsidTr="006F12B0">
        <w:tc>
          <w:tcPr>
            <w:tcW w:w="562" w:type="dxa"/>
            <w:vMerge/>
          </w:tcPr>
          <w:p w14:paraId="1C8075CD" w14:textId="77777777" w:rsidR="006F12B0" w:rsidRPr="006F12B0" w:rsidRDefault="006F12B0" w:rsidP="00684725">
            <w:pPr>
              <w:suppressAutoHyphens/>
              <w:spacing w:before="0" w:after="0"/>
              <w:rPr>
                <w:rFonts w:eastAsia="Times New Roman" w:cs="Cambria"/>
                <w:b/>
                <w:lang w:val="el-GR" w:eastAsia="zh-CN"/>
              </w:rPr>
            </w:pPr>
          </w:p>
        </w:tc>
        <w:tc>
          <w:tcPr>
            <w:tcW w:w="1560" w:type="dxa"/>
          </w:tcPr>
          <w:p w14:paraId="0733FEA3" w14:textId="77777777" w:rsidR="006F12B0" w:rsidRPr="006F12B0" w:rsidRDefault="006F12B0" w:rsidP="00684725">
            <w:pPr>
              <w:suppressAutoHyphens/>
              <w:spacing w:before="0" w:after="0"/>
              <w:rPr>
                <w:rFonts w:eastAsia="Times New Roman" w:cs="Cambria"/>
                <w:lang w:val="el-GR" w:eastAsia="zh-CN"/>
              </w:rPr>
            </w:pPr>
            <w:r w:rsidRPr="006F12B0">
              <w:rPr>
                <w:rFonts w:eastAsia="Times New Roman" w:cs="Cambria"/>
                <w:b/>
                <w:lang w:val="el-GR" w:eastAsia="zh-CN"/>
              </w:rPr>
              <w:t>23.887,01 €</w:t>
            </w:r>
          </w:p>
        </w:tc>
        <w:tc>
          <w:tcPr>
            <w:tcW w:w="7087" w:type="dxa"/>
          </w:tcPr>
          <w:p w14:paraId="70BC596D" w14:textId="77777777" w:rsidR="006F12B0" w:rsidRPr="006F12B0" w:rsidRDefault="006F12B0" w:rsidP="00684725">
            <w:pPr>
              <w:suppressAutoHyphens/>
              <w:spacing w:before="0" w:after="0"/>
              <w:rPr>
                <w:rFonts w:eastAsia="Times New Roman" w:cs="Cambria"/>
                <w:lang w:val="el-GR" w:eastAsia="zh-CN"/>
              </w:rPr>
            </w:pPr>
            <w:r w:rsidRPr="006F12B0">
              <w:rPr>
                <w:rFonts w:eastAsia="Times New Roman" w:cs="Cambria"/>
                <w:lang w:val="el-GR" w:eastAsia="zh-CN"/>
              </w:rPr>
              <w:t>για απρόβλεπτες δαπάνες</w:t>
            </w:r>
          </w:p>
        </w:tc>
      </w:tr>
      <w:tr w:rsidR="006F12B0" w:rsidRPr="00813EB0" w14:paraId="491710A1" w14:textId="77777777" w:rsidTr="006F12B0">
        <w:tc>
          <w:tcPr>
            <w:tcW w:w="562" w:type="dxa"/>
            <w:vMerge/>
          </w:tcPr>
          <w:p w14:paraId="45F1A446" w14:textId="77777777" w:rsidR="006F12B0" w:rsidRPr="006F12B0" w:rsidRDefault="006F12B0" w:rsidP="00684725">
            <w:pPr>
              <w:suppressAutoHyphens/>
              <w:spacing w:before="0" w:after="0"/>
              <w:rPr>
                <w:rFonts w:eastAsia="Times New Roman" w:cs="Cambria"/>
                <w:b/>
                <w:lang w:val="el-GR" w:eastAsia="zh-CN"/>
              </w:rPr>
            </w:pPr>
          </w:p>
        </w:tc>
        <w:tc>
          <w:tcPr>
            <w:tcW w:w="1560" w:type="dxa"/>
          </w:tcPr>
          <w:p w14:paraId="6237F109" w14:textId="77777777" w:rsidR="006F12B0" w:rsidRPr="006F12B0" w:rsidRDefault="006F12B0" w:rsidP="00684725">
            <w:pPr>
              <w:suppressAutoHyphens/>
              <w:spacing w:before="0" w:after="0"/>
              <w:rPr>
                <w:rFonts w:eastAsia="Times New Roman" w:cs="Cambria"/>
                <w:lang w:val="el-GR" w:eastAsia="zh-CN"/>
              </w:rPr>
            </w:pPr>
            <w:r w:rsidRPr="006F12B0">
              <w:rPr>
                <w:rFonts w:eastAsia="Times New Roman" w:cs="Cambria"/>
                <w:b/>
                <w:lang w:val="el-GR" w:eastAsia="zh-CN"/>
              </w:rPr>
              <w:t>1.592,47 €</w:t>
            </w:r>
          </w:p>
        </w:tc>
        <w:tc>
          <w:tcPr>
            <w:tcW w:w="7087" w:type="dxa"/>
          </w:tcPr>
          <w:p w14:paraId="1726DDC8" w14:textId="77777777" w:rsidR="006F12B0" w:rsidRPr="006F12B0" w:rsidRDefault="006F12B0" w:rsidP="00684725">
            <w:pPr>
              <w:suppressAutoHyphens/>
              <w:spacing w:before="0" w:after="0"/>
              <w:rPr>
                <w:rFonts w:eastAsia="Times New Roman" w:cs="Cambria"/>
                <w:lang w:val="el-GR" w:eastAsia="zh-CN"/>
              </w:rPr>
            </w:pPr>
            <w:r w:rsidRPr="006F12B0">
              <w:rPr>
                <w:rFonts w:eastAsia="Times New Roman" w:cs="Cambria"/>
                <w:lang w:val="el-GR" w:eastAsia="zh-CN"/>
              </w:rPr>
              <w:t>για την πρόσθετη καταβολή (πριμ) του άρθρου 15Α της παρούσας</w:t>
            </w:r>
          </w:p>
        </w:tc>
      </w:tr>
    </w:tbl>
    <w:p w14:paraId="14E5DB90" w14:textId="77777777" w:rsidR="006C247F" w:rsidRPr="006F12B0" w:rsidRDefault="006C247F" w:rsidP="00684725">
      <w:pPr>
        <w:spacing w:before="0" w:after="0" w:line="240" w:lineRule="auto"/>
        <w:rPr>
          <w:lang w:val="el-GR"/>
        </w:rPr>
      </w:pPr>
      <w:r w:rsidRPr="000F4409">
        <w:rPr>
          <w:lang w:val="el-GR"/>
        </w:rPr>
        <w:t>Οι αριθμοί αναφοράς ονοματολογίας (</w:t>
      </w:r>
      <w:r w:rsidRPr="000F4409">
        <w:t>C</w:t>
      </w:r>
      <w:r w:rsidRPr="000F4409">
        <w:rPr>
          <w:lang w:val="el-GR"/>
        </w:rPr>
        <w:t>.</w:t>
      </w:r>
      <w:r w:rsidRPr="000F4409">
        <w:t>P</w:t>
      </w:r>
      <w:r w:rsidRPr="000F4409">
        <w:rPr>
          <w:lang w:val="el-GR"/>
        </w:rPr>
        <w:t>.</w:t>
      </w:r>
      <w:r w:rsidRPr="000F4409">
        <w:t>V</w:t>
      </w:r>
      <w:r w:rsidRPr="000F4409">
        <w:rPr>
          <w:lang w:val="el-GR"/>
        </w:rPr>
        <w:t>) είναι</w:t>
      </w:r>
      <w:r w:rsidRPr="001404FD">
        <w:rPr>
          <w:lang w:val="el-GR"/>
        </w:rPr>
        <w:t xml:space="preserve">: </w:t>
      </w:r>
      <w:r w:rsidR="00D23308" w:rsidRPr="001404FD">
        <w:rPr>
          <w:b/>
          <w:lang w:val="el-GR"/>
        </w:rPr>
        <w:t>71320000-7</w:t>
      </w:r>
      <w:r w:rsidR="00D23308" w:rsidRPr="001404FD">
        <w:rPr>
          <w:lang w:val="el-GR"/>
        </w:rPr>
        <w:t xml:space="preserve"> [Υπηρεσίες εκπόνησης τεχνικών μελετών] και </w:t>
      </w:r>
      <w:r w:rsidR="00D23308" w:rsidRPr="001404FD">
        <w:rPr>
          <w:b/>
          <w:lang w:val="el-GR"/>
        </w:rPr>
        <w:t>71322400-5</w:t>
      </w:r>
      <w:r w:rsidR="00D23308" w:rsidRPr="001404FD">
        <w:rPr>
          <w:lang w:val="el-GR"/>
        </w:rPr>
        <w:t xml:space="preserve"> [Υπηρεσίες σχεδιασμού φραγμάτων] </w:t>
      </w:r>
      <w:r w:rsidRPr="001404FD">
        <w:rPr>
          <w:lang w:val="el-GR"/>
        </w:rPr>
        <w:t xml:space="preserve">(όπως δηλώνονται στο Παράρτημα </w:t>
      </w:r>
      <w:r w:rsidRPr="001404FD">
        <w:t>I</w:t>
      </w:r>
      <w:r w:rsidRPr="001404FD">
        <w:rPr>
          <w:lang w:val="el-GR"/>
        </w:rPr>
        <w:t xml:space="preserve"> του Προσαρτήματος Γ΄ του Ν.4412/2016).</w:t>
      </w:r>
    </w:p>
    <w:p w14:paraId="5124EC71" w14:textId="77777777" w:rsidR="006C247F" w:rsidRPr="006F12B0" w:rsidRDefault="006C247F" w:rsidP="00684725">
      <w:pPr>
        <w:pStyle w:val="Default"/>
        <w:jc w:val="both"/>
        <w:rPr>
          <w:rFonts w:ascii="Cambria" w:hAnsi="Cambria"/>
          <w:sz w:val="22"/>
          <w:szCs w:val="22"/>
        </w:rPr>
      </w:pPr>
      <w:r w:rsidRPr="006F12B0">
        <w:rPr>
          <w:rFonts w:ascii="Cambria" w:hAnsi="Cambria"/>
          <w:bCs/>
          <w:sz w:val="22"/>
          <w:szCs w:val="22"/>
        </w:rPr>
        <w:t xml:space="preserve">Κριτήριο ανάθεσης </w:t>
      </w:r>
      <w:r w:rsidRPr="006F12B0">
        <w:rPr>
          <w:rFonts w:ascii="Cambria" w:hAnsi="Cambria"/>
          <w:sz w:val="22"/>
          <w:szCs w:val="22"/>
        </w:rPr>
        <w:t>της σύμβασης είναι η «</w:t>
      </w:r>
      <w:r w:rsidRPr="006F12B0">
        <w:rPr>
          <w:rFonts w:ascii="Cambria" w:hAnsi="Cambria"/>
          <w:b/>
          <w:sz w:val="22"/>
          <w:szCs w:val="22"/>
        </w:rPr>
        <w:t>πλέον συμφέρουσα από οικονομική άποψη προσφορά</w:t>
      </w:r>
      <w:r w:rsidRPr="006F12B0">
        <w:rPr>
          <w:rFonts w:ascii="Cambria" w:hAnsi="Cambria"/>
          <w:b/>
          <w:sz w:val="22"/>
          <w:szCs w:val="22"/>
          <w:u w:val="single"/>
        </w:rPr>
        <w:t>» βάσει βέλτιστης σχέσης ποιότητας – τιμής</w:t>
      </w:r>
      <w:r w:rsidRPr="006F12B0">
        <w:rPr>
          <w:rFonts w:ascii="Cambria" w:hAnsi="Cambria"/>
          <w:sz w:val="22"/>
          <w:szCs w:val="22"/>
        </w:rPr>
        <w:t>.</w:t>
      </w:r>
    </w:p>
    <w:p w14:paraId="108F8FAF" w14:textId="77777777" w:rsidR="006C247F" w:rsidRPr="006F12B0" w:rsidRDefault="006C247F" w:rsidP="00684725">
      <w:pPr>
        <w:pStyle w:val="Default"/>
        <w:jc w:val="both"/>
        <w:rPr>
          <w:rFonts w:ascii="Cambria" w:hAnsi="Cambria"/>
          <w:sz w:val="22"/>
          <w:szCs w:val="22"/>
        </w:rPr>
      </w:pPr>
      <w:r w:rsidRPr="006F12B0">
        <w:rPr>
          <w:rFonts w:ascii="Cambria" w:hAnsi="Cambria"/>
          <w:sz w:val="22"/>
          <w:szCs w:val="22"/>
        </w:rPr>
        <w:t xml:space="preserve">Η παρούσα σύμβαση </w:t>
      </w:r>
      <w:r w:rsidR="00D23308" w:rsidRPr="006F12B0">
        <w:rPr>
          <w:rFonts w:ascii="Cambria" w:hAnsi="Cambria"/>
          <w:b/>
          <w:sz w:val="22"/>
          <w:szCs w:val="22"/>
        </w:rPr>
        <w:t>ΔΕΝ</w:t>
      </w:r>
      <w:r w:rsidRPr="006F12B0">
        <w:rPr>
          <w:rFonts w:ascii="Cambria" w:hAnsi="Cambria"/>
          <w:sz w:val="22"/>
          <w:szCs w:val="22"/>
        </w:rPr>
        <w:t xml:space="preserve"> υποδιαιρείται σε τμήματα και ανατίθεται ως ενιαίο σύνολο.</w:t>
      </w:r>
    </w:p>
    <w:p w14:paraId="6E87DDE0" w14:textId="567656D6" w:rsidR="006C247F" w:rsidRPr="006F12B0" w:rsidRDefault="006C247F" w:rsidP="00684725">
      <w:pPr>
        <w:pStyle w:val="Default"/>
        <w:jc w:val="both"/>
        <w:rPr>
          <w:rFonts w:ascii="Cambria" w:hAnsi="Cambria"/>
          <w:sz w:val="22"/>
          <w:szCs w:val="22"/>
        </w:rPr>
      </w:pPr>
      <w:r w:rsidRPr="001404FD">
        <w:rPr>
          <w:rFonts w:ascii="Cambria" w:hAnsi="Cambria"/>
          <w:sz w:val="22"/>
          <w:szCs w:val="22"/>
        </w:rPr>
        <w:t xml:space="preserve">Οι ενδιαφερόμενοι μπορούν να ενημερώνονται για τον παρόντα διαγωνισμό στην ταχυδρομική διεύθυνση: </w:t>
      </w:r>
      <w:r w:rsidR="001404FD" w:rsidRPr="001404FD">
        <w:rPr>
          <w:rFonts w:ascii="Cambria" w:hAnsi="Cambria"/>
          <w:sz w:val="22"/>
          <w:szCs w:val="22"/>
        </w:rPr>
        <w:t>ΚΥΠΡΟΥ 1, ΚΕΝΤΡΙΚΗ ΠΛΑΤΕΙΑ ΕΛΕΥΘΕΡΙΑΣ</w:t>
      </w:r>
      <w:r w:rsidRPr="001404FD">
        <w:rPr>
          <w:rFonts w:ascii="Cambria" w:hAnsi="Cambria"/>
          <w:sz w:val="22"/>
          <w:szCs w:val="22"/>
        </w:rPr>
        <w:t xml:space="preserve">, ΑΓΙΑ ΛΑΡΙΣΑΣ, Τ.Κ.: 40003, </w:t>
      </w:r>
      <w:r w:rsidRPr="001404FD">
        <w:rPr>
          <w:rFonts w:ascii="Cambria" w:hAnsi="Cambria"/>
          <w:color w:val="auto"/>
          <w:sz w:val="22"/>
          <w:szCs w:val="22"/>
        </w:rPr>
        <w:t>(</w:t>
      </w:r>
      <w:proofErr w:type="spellStart"/>
      <w:r w:rsidRPr="001404FD">
        <w:rPr>
          <w:rFonts w:ascii="Cambria" w:hAnsi="Cambria"/>
          <w:color w:val="auto"/>
          <w:sz w:val="22"/>
          <w:szCs w:val="22"/>
        </w:rPr>
        <w:t>Tηλέφωνο</w:t>
      </w:r>
      <w:proofErr w:type="spellEnd"/>
      <w:r w:rsidRPr="001404FD">
        <w:rPr>
          <w:rFonts w:ascii="Cambria" w:hAnsi="Cambria"/>
          <w:color w:val="auto"/>
          <w:sz w:val="22"/>
          <w:szCs w:val="22"/>
        </w:rPr>
        <w:t xml:space="preserve">: 2494350113-114, </w:t>
      </w:r>
      <w:proofErr w:type="spellStart"/>
      <w:r w:rsidRPr="001404FD">
        <w:rPr>
          <w:rFonts w:ascii="Cambria" w:hAnsi="Cambria"/>
          <w:color w:val="auto"/>
          <w:sz w:val="22"/>
          <w:szCs w:val="22"/>
        </w:rPr>
        <w:t>Fax</w:t>
      </w:r>
      <w:proofErr w:type="spellEnd"/>
      <w:r w:rsidRPr="001404FD">
        <w:rPr>
          <w:rFonts w:ascii="Cambria" w:hAnsi="Cambria"/>
          <w:color w:val="auto"/>
          <w:sz w:val="22"/>
          <w:szCs w:val="22"/>
        </w:rPr>
        <w:t>: 2494023783, E-</w:t>
      </w:r>
      <w:proofErr w:type="spellStart"/>
      <w:r w:rsidRPr="001404FD">
        <w:rPr>
          <w:rFonts w:ascii="Cambria" w:hAnsi="Cambria"/>
          <w:color w:val="auto"/>
          <w:sz w:val="22"/>
          <w:szCs w:val="22"/>
        </w:rPr>
        <w:t>mail</w:t>
      </w:r>
      <w:proofErr w:type="spellEnd"/>
      <w:r w:rsidRPr="001404FD">
        <w:rPr>
          <w:rFonts w:ascii="Cambria" w:hAnsi="Cambria"/>
          <w:color w:val="auto"/>
          <w:sz w:val="22"/>
          <w:szCs w:val="22"/>
        </w:rPr>
        <w:t xml:space="preserve">: </w:t>
      </w:r>
      <w:r w:rsidRPr="001404FD">
        <w:rPr>
          <w:rFonts w:ascii="Cambria" w:hAnsi="Cambria"/>
          <w:color w:val="0000FF"/>
          <w:sz w:val="22"/>
          <w:szCs w:val="22"/>
        </w:rPr>
        <w:t>tydimosagias@gmail.com</w:t>
      </w:r>
      <w:r w:rsidRPr="001404FD">
        <w:rPr>
          <w:rFonts w:ascii="Cambria" w:hAnsi="Cambria"/>
          <w:sz w:val="22"/>
          <w:szCs w:val="22"/>
        </w:rPr>
        <w:t xml:space="preserve">, Αρμόδιοι υπάλληλοι: Ε. </w:t>
      </w:r>
      <w:proofErr w:type="spellStart"/>
      <w:r w:rsidRPr="001404FD">
        <w:rPr>
          <w:rFonts w:ascii="Cambria" w:hAnsi="Cambria"/>
          <w:sz w:val="22"/>
          <w:szCs w:val="22"/>
        </w:rPr>
        <w:t>Ντουλούλη</w:t>
      </w:r>
      <w:proofErr w:type="spellEnd"/>
      <w:r w:rsidRPr="001404FD">
        <w:rPr>
          <w:rFonts w:ascii="Cambria" w:hAnsi="Cambria"/>
          <w:sz w:val="22"/>
          <w:szCs w:val="22"/>
        </w:rPr>
        <w:t xml:space="preserve">, </w:t>
      </w:r>
      <w:proofErr w:type="spellStart"/>
      <w:r w:rsidRPr="001404FD">
        <w:rPr>
          <w:rFonts w:ascii="Cambria" w:hAnsi="Cambria"/>
          <w:sz w:val="22"/>
          <w:szCs w:val="22"/>
        </w:rPr>
        <w:t>Αθ</w:t>
      </w:r>
      <w:proofErr w:type="spellEnd"/>
      <w:r w:rsidRPr="001404FD">
        <w:rPr>
          <w:rFonts w:ascii="Cambria" w:hAnsi="Cambria"/>
          <w:sz w:val="22"/>
          <w:szCs w:val="22"/>
        </w:rPr>
        <w:t xml:space="preserve">. </w:t>
      </w:r>
      <w:proofErr w:type="spellStart"/>
      <w:r w:rsidRPr="001404FD">
        <w:rPr>
          <w:rFonts w:ascii="Cambria" w:hAnsi="Cambria"/>
          <w:sz w:val="22"/>
          <w:szCs w:val="22"/>
        </w:rPr>
        <w:t>Μπαρτζώκα</w:t>
      </w:r>
      <w:proofErr w:type="spellEnd"/>
      <w:r w:rsidRPr="001404FD">
        <w:rPr>
          <w:rFonts w:ascii="Cambria" w:hAnsi="Cambria"/>
          <w:sz w:val="22"/>
          <w:szCs w:val="22"/>
        </w:rPr>
        <w:t>), τις εργάσιμες μέρες και ώρες, μετά τη δημοσίευση της διακήρυξης.</w:t>
      </w:r>
    </w:p>
    <w:p w14:paraId="6D57C824" w14:textId="77777777" w:rsidR="006C247F" w:rsidRPr="006F12B0" w:rsidRDefault="00FC7AB7" w:rsidP="00684725">
      <w:pPr>
        <w:pStyle w:val="Default"/>
        <w:jc w:val="both"/>
        <w:rPr>
          <w:rFonts w:ascii="Cambria" w:hAnsi="Cambria"/>
          <w:sz w:val="22"/>
          <w:szCs w:val="22"/>
        </w:rPr>
      </w:pPr>
      <w:r w:rsidRPr="006F12B0">
        <w:rPr>
          <w:rFonts w:ascii="Cambria" w:hAnsi="Cambria" w:cs="Cambria"/>
          <w:sz w:val="22"/>
          <w:szCs w:val="22"/>
        </w:rPr>
        <w:t xml:space="preserve">Προσφέρεται ελεύθερη, πλήρης, άμεση και δωρεάν ηλεκτρονική πρόσβαση στα έγγραφα της σύμβασης στον ειδικό, δημόσια </w:t>
      </w:r>
      <w:proofErr w:type="spellStart"/>
      <w:r w:rsidRPr="006F12B0">
        <w:rPr>
          <w:rFonts w:ascii="Cambria" w:hAnsi="Cambria" w:cs="Cambria"/>
          <w:sz w:val="22"/>
          <w:szCs w:val="22"/>
        </w:rPr>
        <w:t>προσβάσιμο</w:t>
      </w:r>
      <w:proofErr w:type="spellEnd"/>
      <w:r w:rsidRPr="006F12B0">
        <w:rPr>
          <w:rFonts w:ascii="Cambria" w:hAnsi="Cambria" w:cs="Cambria"/>
          <w:sz w:val="22"/>
          <w:szCs w:val="22"/>
        </w:rPr>
        <w:t xml:space="preserve">, χώρο “ηλεκτρονικοί διαγωνισμοί” της πύλης </w:t>
      </w:r>
      <w:hyperlink r:id="rId9" w:history="1">
        <w:r w:rsidRPr="006F12B0">
          <w:rPr>
            <w:rStyle w:val="-"/>
            <w:rFonts w:ascii="Cambria" w:hAnsi="Cambria" w:cs="Cambria"/>
            <w:sz w:val="22"/>
            <w:szCs w:val="22"/>
          </w:rPr>
          <w:t>www.promitheus.gov.gr</w:t>
        </w:r>
      </w:hyperlink>
      <w:r w:rsidRPr="006F12B0">
        <w:rPr>
          <w:rFonts w:ascii="Cambria" w:hAnsi="Cambria" w:cs="Cambria"/>
          <w:sz w:val="22"/>
          <w:szCs w:val="22"/>
        </w:rPr>
        <w:t xml:space="preserve">, </w:t>
      </w:r>
      <w:r w:rsidRPr="006F12B0">
        <w:rPr>
          <w:rFonts w:ascii="Cambria" w:hAnsi="Cambria"/>
          <w:sz w:val="22"/>
          <w:szCs w:val="22"/>
        </w:rPr>
        <w:t xml:space="preserve">(Συστημικός Αριθμός Διαγωνισμού: </w:t>
      </w:r>
      <w:r w:rsidRPr="00CA6BE7">
        <w:rPr>
          <w:rFonts w:ascii="Cambria" w:hAnsi="Cambria"/>
          <w:b/>
          <w:color w:val="2F5496" w:themeColor="accent5" w:themeShade="BF"/>
          <w:sz w:val="22"/>
          <w:szCs w:val="22"/>
          <w:lang w:val="en-GB"/>
        </w:rPr>
        <w:t>XXXXXX</w:t>
      </w:r>
      <w:r w:rsidRPr="006F12B0">
        <w:rPr>
          <w:rFonts w:ascii="Cambria" w:hAnsi="Cambria"/>
          <w:sz w:val="22"/>
          <w:szCs w:val="22"/>
        </w:rPr>
        <w:t>).</w:t>
      </w:r>
      <w:r w:rsidRPr="006F12B0">
        <w:rPr>
          <w:rFonts w:ascii="Cambria" w:hAnsi="Cambria" w:cs="Cambria"/>
          <w:sz w:val="22"/>
          <w:szCs w:val="22"/>
        </w:rPr>
        <w:t xml:space="preserve"> Στην ιστοσελίδα της αναθέτουσας αρχής (</w:t>
      </w:r>
      <w:hyperlink r:id="rId10" w:history="1">
        <w:r w:rsidRPr="006F12B0">
          <w:rPr>
            <w:rStyle w:val="-"/>
            <w:rFonts w:ascii="Cambria" w:hAnsi="Cambria" w:cs="Cambria"/>
            <w:sz w:val="22"/>
            <w:szCs w:val="22"/>
            <w:lang w:val="en-GB"/>
          </w:rPr>
          <w:t>www</w:t>
        </w:r>
        <w:r w:rsidRPr="006F12B0">
          <w:rPr>
            <w:rStyle w:val="-"/>
            <w:rFonts w:ascii="Cambria" w:hAnsi="Cambria" w:cs="Cambria"/>
            <w:sz w:val="22"/>
            <w:szCs w:val="22"/>
          </w:rPr>
          <w:t>.</w:t>
        </w:r>
        <w:proofErr w:type="spellStart"/>
        <w:r w:rsidRPr="006F12B0">
          <w:rPr>
            <w:rStyle w:val="-"/>
            <w:rFonts w:ascii="Cambria" w:hAnsi="Cambria" w:cs="Cambria"/>
            <w:sz w:val="22"/>
            <w:szCs w:val="22"/>
            <w:lang w:val="en-GB"/>
          </w:rPr>
          <w:t>dimosagias</w:t>
        </w:r>
        <w:proofErr w:type="spellEnd"/>
        <w:r w:rsidRPr="006F12B0">
          <w:rPr>
            <w:rStyle w:val="-"/>
            <w:rFonts w:ascii="Cambria" w:hAnsi="Cambria" w:cs="Cambria"/>
            <w:sz w:val="22"/>
            <w:szCs w:val="22"/>
          </w:rPr>
          <w:t>.</w:t>
        </w:r>
        <w:r w:rsidRPr="006F12B0">
          <w:rPr>
            <w:rStyle w:val="-"/>
            <w:rFonts w:ascii="Cambria" w:hAnsi="Cambria" w:cs="Cambria"/>
            <w:sz w:val="22"/>
            <w:szCs w:val="22"/>
            <w:lang w:val="en-GB"/>
          </w:rPr>
          <w:t>gr</w:t>
        </w:r>
      </w:hyperlink>
      <w:r w:rsidRPr="006F12B0">
        <w:rPr>
          <w:rFonts w:ascii="Cambria" w:hAnsi="Cambria" w:cs="Cambria"/>
          <w:sz w:val="22"/>
          <w:szCs w:val="22"/>
        </w:rPr>
        <w:t>) αναρτάται σχετική ενημέρωση με αναφορά στον συστημικό αριθμό διαγωνισμού και διασύνδεση στον ανωτέρω ψηφιακό χώρο του ΕΣΗΔΗΣ Δημόσια Έργα.</w:t>
      </w:r>
    </w:p>
    <w:p w14:paraId="5BA61153" w14:textId="77777777" w:rsidR="006C247F" w:rsidRPr="006F12B0" w:rsidRDefault="006C247F" w:rsidP="00684725">
      <w:pPr>
        <w:pStyle w:val="Default"/>
        <w:jc w:val="both"/>
        <w:rPr>
          <w:rFonts w:ascii="Cambria" w:hAnsi="Cambria"/>
          <w:bCs/>
          <w:sz w:val="22"/>
          <w:szCs w:val="22"/>
        </w:rPr>
      </w:pPr>
      <w:r w:rsidRPr="006F12B0">
        <w:rPr>
          <w:rFonts w:ascii="Cambria" w:hAnsi="Cambria"/>
          <w:bCs/>
          <w:sz w:val="22"/>
          <w:szCs w:val="22"/>
        </w:rPr>
        <w:t xml:space="preserve">Δικαίωμα συμμετοχής </w:t>
      </w:r>
      <w:r w:rsidRPr="006F12B0">
        <w:rPr>
          <w:rFonts w:ascii="Cambria" w:hAnsi="Cambria"/>
          <w:sz w:val="22"/>
          <w:szCs w:val="22"/>
        </w:rPr>
        <w:t>έχουν φυσικά ή νομικά πρόσωπα, ή ενώσεις αυ</w:t>
      </w:r>
      <w:r w:rsidR="00957F0F">
        <w:rPr>
          <w:rFonts w:ascii="Cambria" w:hAnsi="Cambria"/>
          <w:sz w:val="22"/>
          <w:szCs w:val="22"/>
        </w:rPr>
        <w:t>τών που δραστηριοποιούνται στην</w:t>
      </w:r>
      <w:r w:rsidRPr="006F12B0">
        <w:rPr>
          <w:rFonts w:ascii="Cambria" w:hAnsi="Cambria"/>
          <w:bCs/>
          <w:sz w:val="22"/>
          <w:szCs w:val="22"/>
        </w:rPr>
        <w:t xml:space="preserve"> εκπόνηση μελετών των κατηγοριών που αναφέρονται ανωτέρω (άρθρο 12.1 της διακήρυξης) και που είναι εγκατεστημένα σε:</w:t>
      </w:r>
      <w:r w:rsidRPr="006F12B0">
        <w:rPr>
          <w:rFonts w:ascii="Cambria" w:hAnsi="Cambria"/>
          <w:bCs/>
          <w:sz w:val="22"/>
          <w:szCs w:val="22"/>
          <w:vertAlign w:val="superscript"/>
        </w:rPr>
        <w:footnoteRef/>
      </w:r>
    </w:p>
    <w:p w14:paraId="0CF38DEC" w14:textId="77777777" w:rsidR="006C247F" w:rsidRPr="006F12B0" w:rsidRDefault="00957F0F" w:rsidP="00684725">
      <w:pPr>
        <w:pStyle w:val="Default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(</w:t>
      </w:r>
      <w:r w:rsidR="006C247F" w:rsidRPr="00957F0F">
        <w:rPr>
          <w:rFonts w:ascii="Cambria" w:hAnsi="Cambria"/>
          <w:b/>
          <w:sz w:val="22"/>
          <w:szCs w:val="22"/>
        </w:rPr>
        <w:t>α)</w:t>
      </w:r>
      <w:r w:rsidR="006C247F" w:rsidRPr="006F12B0">
        <w:rPr>
          <w:rFonts w:ascii="Cambria" w:hAnsi="Cambria"/>
          <w:sz w:val="22"/>
          <w:szCs w:val="22"/>
        </w:rPr>
        <w:t xml:space="preserve"> κράτος-μέλος της Ένωσης, </w:t>
      </w:r>
    </w:p>
    <w:p w14:paraId="7698585E" w14:textId="77777777" w:rsidR="006C247F" w:rsidRPr="006F12B0" w:rsidRDefault="00957F0F" w:rsidP="00684725">
      <w:pPr>
        <w:pStyle w:val="Default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(</w:t>
      </w:r>
      <w:r w:rsidR="006C247F" w:rsidRPr="00957F0F">
        <w:rPr>
          <w:rFonts w:ascii="Cambria" w:hAnsi="Cambria"/>
          <w:b/>
          <w:sz w:val="22"/>
          <w:szCs w:val="22"/>
        </w:rPr>
        <w:t>β)</w:t>
      </w:r>
      <w:r w:rsidR="006C247F" w:rsidRPr="006F12B0">
        <w:rPr>
          <w:rFonts w:ascii="Cambria" w:hAnsi="Cambria"/>
          <w:sz w:val="22"/>
          <w:szCs w:val="22"/>
        </w:rPr>
        <w:t xml:space="preserve"> κράτος-μέλος του Ευρωπαϊκού Οικονομικού Χώρου (Ε.Ο.Χ.), </w:t>
      </w:r>
    </w:p>
    <w:p w14:paraId="4D8312D9" w14:textId="77777777" w:rsidR="006C247F" w:rsidRPr="006F12B0" w:rsidRDefault="00957F0F" w:rsidP="00684725">
      <w:pPr>
        <w:pStyle w:val="Default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(</w:t>
      </w:r>
      <w:r w:rsidR="006C247F" w:rsidRPr="00957F0F">
        <w:rPr>
          <w:rFonts w:ascii="Cambria" w:hAnsi="Cambria"/>
          <w:b/>
          <w:sz w:val="22"/>
          <w:szCs w:val="22"/>
        </w:rPr>
        <w:t>γ)</w:t>
      </w:r>
      <w:r w:rsidR="006C247F" w:rsidRPr="006F12B0">
        <w:rPr>
          <w:rFonts w:ascii="Cambria" w:hAnsi="Cambria"/>
          <w:sz w:val="22"/>
          <w:szCs w:val="22"/>
        </w:rPr>
        <w:t xml:space="preserve"> τρίτες χώρες που έχουν υπογράψει και κυρώσει τη ΣΔΣ, στο βαθμό που η υπό ανάθεση δημόσια σύμβαση καλύπτεται από τα Παραρτήματα 1, 2, 4, 5, 6 και 7 και τις γενικές σημειώσεις του σχετικού με την Ένωση Προσαρτήματος I της ως άνω Συμφωνίας, καθώς και </w:t>
      </w:r>
    </w:p>
    <w:p w14:paraId="3876DCAF" w14:textId="77777777" w:rsidR="006C247F" w:rsidRDefault="00957F0F" w:rsidP="00684725">
      <w:pPr>
        <w:pStyle w:val="Default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(</w:t>
      </w:r>
      <w:r w:rsidR="006C247F" w:rsidRPr="00957F0F">
        <w:rPr>
          <w:rFonts w:ascii="Cambria" w:hAnsi="Cambria"/>
          <w:b/>
          <w:sz w:val="22"/>
          <w:szCs w:val="22"/>
        </w:rPr>
        <w:t>δ)</w:t>
      </w:r>
      <w:r w:rsidR="006C247F" w:rsidRPr="006F12B0">
        <w:rPr>
          <w:rFonts w:ascii="Cambria" w:hAnsi="Cambria"/>
          <w:sz w:val="22"/>
          <w:szCs w:val="22"/>
        </w:rPr>
        <w:t xml:space="preserve">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14:paraId="42FCF4D9" w14:textId="77777777" w:rsidR="00AA6001" w:rsidRDefault="00AA6001" w:rsidP="00684725">
      <w:pPr>
        <w:spacing w:before="0" w:after="0" w:line="240" w:lineRule="auto"/>
        <w:rPr>
          <w:u w:val="single"/>
          <w:lang w:val="el-GR"/>
        </w:rPr>
      </w:pPr>
      <w:r w:rsidRPr="00AA6001">
        <w:rPr>
          <w:lang w:val="el-GR"/>
        </w:rPr>
        <w:t xml:space="preserve">Οικονομικός φορέας συμμετέχει είτε </w:t>
      </w:r>
      <w:r w:rsidRPr="00AA6001">
        <w:rPr>
          <w:u w:val="single"/>
          <w:lang w:val="el-GR"/>
        </w:rPr>
        <w:t>μεμονωμένα είτε ως μέλος ένωσης</w:t>
      </w:r>
      <w:r>
        <w:rPr>
          <w:u w:val="single"/>
          <w:lang w:val="el-GR"/>
        </w:rPr>
        <w:t>.</w:t>
      </w:r>
    </w:p>
    <w:p w14:paraId="7D4A0969" w14:textId="77777777" w:rsidR="00AA6001" w:rsidRPr="00AA6001" w:rsidRDefault="00AA6001" w:rsidP="00684725">
      <w:pPr>
        <w:spacing w:before="0" w:after="0" w:line="240" w:lineRule="auto"/>
        <w:rPr>
          <w:lang w:val="el-GR"/>
        </w:rPr>
      </w:pPr>
      <w:r w:rsidRPr="00AA6001">
        <w:rPr>
          <w:lang w:val="el-GR"/>
        </w:rPr>
        <w:t xml:space="preserve">Οι </w:t>
      </w:r>
      <w:r w:rsidRPr="00AA6001">
        <w:rPr>
          <w:b/>
          <w:lang w:val="el-GR"/>
        </w:rPr>
        <w:t>ενώσεις οικονομικών φορέων</w:t>
      </w:r>
      <w:r w:rsidRPr="00AA6001">
        <w:rPr>
          <w:lang w:val="el-GR"/>
        </w:rPr>
        <w:t xml:space="preserve"> συμμετέχουν υπό τους όρους των παρ. 2, 3 και 4 του άρθρου 19 και των περιπτώσεων γ) και δ) της παρ. 1 του άρθρου 77 του ν. 4412/2016. Δεν απαιτείται από τις εν λόγω ενώσεις να περιβληθούν συγκεκριμένη νομική μορφή για την υποβολή προσφοράς. Η ένωση των φυσικών ή νομικών προσώπων μπορεί να αφορά στην ίδια ή σε διαφορετικές κατηγορίες μελετών.</w:t>
      </w:r>
    </w:p>
    <w:p w14:paraId="1C580685" w14:textId="77777777" w:rsidR="006C247F" w:rsidRPr="006F12B0" w:rsidRDefault="00957F0F" w:rsidP="00684725">
      <w:pPr>
        <w:suppressAutoHyphens/>
        <w:spacing w:before="0" w:after="0" w:line="240" w:lineRule="auto"/>
        <w:rPr>
          <w:rFonts w:eastAsia="Times New Roman" w:cs="Cambria"/>
          <w:iCs/>
          <w:spacing w:val="5"/>
          <w:lang w:val="el-GR" w:eastAsia="zh-CN"/>
        </w:rPr>
      </w:pPr>
      <w:r w:rsidRPr="00957F0F">
        <w:rPr>
          <w:rFonts w:eastAsia="Times New Roman" w:cs="Cambria"/>
          <w:lang w:val="el-GR" w:eastAsia="zh-CN"/>
        </w:rPr>
        <w:t xml:space="preserve">Για τη συμμετοχή στη διαδικασία απαιτείται η κατάθεση </w:t>
      </w:r>
      <w:r w:rsidRPr="00957F0F">
        <w:rPr>
          <w:rFonts w:eastAsia="Times New Roman" w:cs="Cambria"/>
          <w:b/>
          <w:u w:val="single"/>
          <w:lang w:val="el-GR" w:eastAsia="zh-CN"/>
        </w:rPr>
        <w:t>εγγύησης συμμετοχής</w:t>
      </w:r>
      <w:r w:rsidRPr="00957F0F">
        <w:rPr>
          <w:rFonts w:eastAsia="Times New Roman" w:cs="Cambria"/>
          <w:lang w:val="el-GR" w:eastAsia="zh-CN"/>
        </w:rPr>
        <w:t xml:space="preserve">, ποσού </w:t>
      </w:r>
      <w:r w:rsidRPr="00957F0F">
        <w:rPr>
          <w:rFonts w:eastAsia="Times New Roman" w:cs="Cambria"/>
          <w:b/>
          <w:lang w:val="el-GR" w:eastAsia="zh-CN"/>
        </w:rPr>
        <w:t xml:space="preserve">3.694,52 € </w:t>
      </w:r>
      <w:r w:rsidRPr="00957F0F">
        <w:rPr>
          <w:rFonts w:eastAsia="Times New Roman" w:cs="Cambria"/>
          <w:lang w:val="el-GR" w:eastAsia="zh-CN"/>
        </w:rPr>
        <w:t xml:space="preserve">(τριών χιλιάδων εξακοσίων ενενήντα τεσσάρων ευρώ και πενήντα δύο λεπτών) , το ύψος της οποίας καθορίζεται </w:t>
      </w:r>
      <w:r w:rsidRPr="00957F0F">
        <w:rPr>
          <w:rFonts w:eastAsia="Times New Roman" w:cs="Cambria"/>
          <w:b/>
          <w:lang w:val="el-GR" w:eastAsia="zh-CN"/>
        </w:rPr>
        <w:t>σε ποσοστό 2% επί της εκτιμώμενης αξίας της σύμβασης</w:t>
      </w:r>
      <w:r w:rsidRPr="00957F0F">
        <w:rPr>
          <w:rFonts w:eastAsia="Times New Roman" w:cs="Cambria"/>
          <w:lang w:val="el-GR" w:eastAsia="zh-CN"/>
        </w:rPr>
        <w:t xml:space="preserve"> (</w:t>
      </w:r>
      <w:r>
        <w:rPr>
          <w:rFonts w:eastAsia="Times New Roman" w:cs="Cambria"/>
          <w:lang w:val="el-GR" w:eastAsia="zh-CN"/>
        </w:rPr>
        <w:t>πλέον Φ.Π.Α.)</w:t>
      </w:r>
      <w:r w:rsidR="006C247F" w:rsidRPr="006F12B0">
        <w:rPr>
          <w:rFonts w:eastAsia="Times New Roman" w:cs="Cambria"/>
          <w:lang w:val="el-GR" w:eastAsia="zh-CN"/>
        </w:rPr>
        <w:t xml:space="preserve">, </w:t>
      </w:r>
      <w:r w:rsidR="006C247F" w:rsidRPr="006F12B0">
        <w:rPr>
          <w:rFonts w:eastAsia="Times New Roman" w:cs="Cambria"/>
          <w:iCs/>
          <w:spacing w:val="5"/>
          <w:lang w:val="el-GR" w:eastAsia="zh-CN"/>
        </w:rPr>
        <w:t>σύμφωνα με τα οριζόμενα στο άρθρο 15.1 της διακήρυξης.</w:t>
      </w:r>
    </w:p>
    <w:p w14:paraId="77FEDC14" w14:textId="28693196" w:rsidR="006C247F" w:rsidRPr="006F12B0" w:rsidRDefault="006C247F" w:rsidP="00684725">
      <w:pPr>
        <w:suppressAutoHyphens/>
        <w:spacing w:before="0" w:after="0" w:line="240" w:lineRule="auto"/>
        <w:rPr>
          <w:rFonts w:eastAsia="Times New Roman" w:cs="Cambria"/>
          <w:spacing w:val="5"/>
          <w:lang w:val="el-GR" w:eastAsia="ar-SA"/>
        </w:rPr>
      </w:pPr>
      <w:r w:rsidRPr="006F12B0">
        <w:rPr>
          <w:rFonts w:eastAsia="Times New Roman" w:cs="Cambria"/>
          <w:spacing w:val="5"/>
          <w:lang w:val="el-GR" w:eastAsia="ar-SA"/>
        </w:rPr>
        <w:t xml:space="preserve">Η </w:t>
      </w:r>
      <w:r w:rsidRPr="00957F0F">
        <w:rPr>
          <w:rFonts w:eastAsia="Times New Roman" w:cs="Cambria"/>
          <w:b/>
          <w:spacing w:val="5"/>
          <w:u w:val="single"/>
          <w:lang w:val="el-GR" w:eastAsia="ar-SA"/>
        </w:rPr>
        <w:t>εγγύηση συμμετοχής</w:t>
      </w:r>
      <w:r w:rsidRPr="006F12B0">
        <w:rPr>
          <w:rFonts w:eastAsia="Times New Roman" w:cs="Cambria"/>
          <w:spacing w:val="5"/>
          <w:lang w:val="el-GR" w:eastAsia="ar-SA"/>
        </w:rPr>
        <w:t xml:space="preserve"> πρέπει να ισχύει τουλάχιστον για </w:t>
      </w:r>
      <w:r w:rsidRPr="00957F0F">
        <w:rPr>
          <w:rFonts w:eastAsia="Times New Roman" w:cs="Cambria"/>
          <w:b/>
          <w:spacing w:val="5"/>
          <w:lang w:val="el-GR" w:eastAsia="ar-SA"/>
        </w:rPr>
        <w:t>τριάντα (30) ημέρες</w:t>
      </w:r>
      <w:r w:rsidRPr="006F12B0">
        <w:rPr>
          <w:rFonts w:eastAsia="Times New Roman" w:cs="Cambria"/>
          <w:spacing w:val="5"/>
          <w:lang w:val="el-GR" w:eastAsia="ar-SA"/>
        </w:rPr>
        <w:t xml:space="preserve"> μετά τη λήξη του χρόνου ισχύος της προσφοράς του άρθρου 13.6 της διακήρυξης, ήτοι μέχρι </w:t>
      </w:r>
      <w:r w:rsidR="001404FD">
        <w:rPr>
          <w:rFonts w:eastAsia="Times New Roman" w:cs="Cambria"/>
          <w:b/>
          <w:color w:val="2F5496" w:themeColor="accent5" w:themeShade="BF"/>
          <w:spacing w:val="5"/>
          <w:u w:val="single"/>
          <w:lang w:val="el-GR" w:eastAsia="ar-SA"/>
        </w:rPr>
        <w:t>2</w:t>
      </w:r>
      <w:r w:rsidR="00813EB0">
        <w:rPr>
          <w:rFonts w:eastAsia="Times New Roman" w:cs="Cambria"/>
          <w:b/>
          <w:color w:val="2F5496" w:themeColor="accent5" w:themeShade="BF"/>
          <w:spacing w:val="5"/>
          <w:u w:val="single"/>
          <w:lang w:val="el-GR" w:eastAsia="ar-SA"/>
        </w:rPr>
        <w:t>6</w:t>
      </w:r>
      <w:r w:rsidR="001404FD">
        <w:rPr>
          <w:rFonts w:eastAsia="Times New Roman" w:cs="Cambria"/>
          <w:b/>
          <w:color w:val="2F5496" w:themeColor="accent5" w:themeShade="BF"/>
          <w:spacing w:val="5"/>
          <w:u w:val="single"/>
          <w:lang w:val="el-GR" w:eastAsia="ar-SA"/>
        </w:rPr>
        <w:t>/07/2024</w:t>
      </w:r>
      <w:r w:rsidRPr="006F12B0">
        <w:rPr>
          <w:rFonts w:eastAsia="Times New Roman" w:cs="Cambria"/>
          <w:spacing w:val="5"/>
          <w:lang w:val="el-GR" w:eastAsia="ar-SA"/>
        </w:rPr>
        <w:t>, άλλως η προσφορά απορρίπτεται.</w:t>
      </w:r>
      <w:r w:rsidRPr="006F12B0">
        <w:rPr>
          <w:rFonts w:cs="Times New Roman"/>
          <w:color w:val="000000"/>
          <w:lang w:val="el-GR"/>
        </w:rPr>
        <w:t xml:space="preserve"> </w:t>
      </w:r>
      <w:r w:rsidRPr="006F12B0">
        <w:rPr>
          <w:rFonts w:eastAsia="Times New Roman" w:cs="Cambria"/>
          <w:spacing w:val="5"/>
          <w:lang w:val="el-GR" w:eastAsia="ar-SA"/>
        </w:rPr>
        <w:t xml:space="preserve">Ο </w:t>
      </w:r>
      <w:r w:rsidRPr="006F12B0">
        <w:rPr>
          <w:rFonts w:eastAsia="Times New Roman" w:cs="Cambria"/>
          <w:bCs/>
          <w:spacing w:val="5"/>
          <w:lang w:val="el-GR" w:eastAsia="ar-SA"/>
        </w:rPr>
        <w:t xml:space="preserve">χρόνος ισχύος των προσφορών </w:t>
      </w:r>
      <w:r w:rsidRPr="006F12B0">
        <w:rPr>
          <w:rFonts w:eastAsia="Times New Roman" w:cs="Cambria"/>
          <w:spacing w:val="5"/>
          <w:lang w:val="el-GR" w:eastAsia="ar-SA"/>
        </w:rPr>
        <w:t xml:space="preserve">είναι </w:t>
      </w:r>
      <w:r w:rsidRPr="006F12B0">
        <w:rPr>
          <w:rFonts w:eastAsia="Times New Roman" w:cs="Cambria"/>
          <w:b/>
          <w:bCs/>
          <w:spacing w:val="5"/>
          <w:lang w:val="el-GR" w:eastAsia="ar-SA"/>
        </w:rPr>
        <w:t>δώδεκα (12) μήνες</w:t>
      </w:r>
      <w:r w:rsidRPr="006F12B0">
        <w:rPr>
          <w:rFonts w:eastAsia="Times New Roman" w:cs="Cambria"/>
          <w:bCs/>
          <w:spacing w:val="5"/>
          <w:lang w:val="el-GR" w:eastAsia="ar-SA"/>
        </w:rPr>
        <w:t xml:space="preserve"> </w:t>
      </w:r>
      <w:r w:rsidRPr="006F12B0">
        <w:rPr>
          <w:rFonts w:eastAsia="Times New Roman" w:cs="Cambria"/>
          <w:spacing w:val="5"/>
          <w:lang w:val="el-GR" w:eastAsia="ar-SA"/>
        </w:rPr>
        <w:t>από την ημερομηνία λήξης της προθεσμίας υποβολής προσφορών</w:t>
      </w:r>
      <w:r w:rsidR="000F4409">
        <w:rPr>
          <w:rFonts w:eastAsia="Times New Roman" w:cs="Cambria"/>
          <w:spacing w:val="5"/>
          <w:lang w:val="el-GR" w:eastAsia="ar-SA"/>
        </w:rPr>
        <w:t>.</w:t>
      </w:r>
    </w:p>
    <w:p w14:paraId="074DDB36" w14:textId="77777777" w:rsidR="000F4409" w:rsidRDefault="000F4409" w:rsidP="00684725">
      <w:pPr>
        <w:suppressAutoHyphens/>
        <w:spacing w:before="0" w:after="0" w:line="240" w:lineRule="auto"/>
        <w:rPr>
          <w:rFonts w:eastAsia="Times New Roman" w:cs="Cambria"/>
          <w:spacing w:val="5"/>
          <w:lang w:val="el-GR" w:eastAsia="ar-SA"/>
        </w:rPr>
      </w:pPr>
      <w:r w:rsidRPr="000F4409">
        <w:rPr>
          <w:rFonts w:eastAsia="Times New Roman" w:cs="Cambria"/>
          <w:spacing w:val="5"/>
          <w:lang w:val="el-GR" w:eastAsia="ar-SA"/>
        </w:rPr>
        <w:t xml:space="preserve">Οι προσφορές και τα περιλαμβανόμενα σε αυτές στοιχεία, καθώς και τα αποδεικτικά έγγραφα σχετικά με τη μη ύπαρξη λόγου αποκλεισμού και την πλήρωση των κριτηρίων ποιοτικής επιλογής, </w:t>
      </w:r>
      <w:r w:rsidRPr="000F4409">
        <w:rPr>
          <w:rFonts w:eastAsia="Times New Roman" w:cs="Cambria"/>
          <w:b/>
          <w:spacing w:val="5"/>
          <w:lang w:val="el-GR" w:eastAsia="ar-SA"/>
        </w:rPr>
        <w:t>συντάσσονται στην ελληνική γλώσσα</w:t>
      </w:r>
      <w:r w:rsidRPr="000F4409">
        <w:rPr>
          <w:rFonts w:eastAsia="Times New Roman" w:cs="Cambria"/>
          <w:spacing w:val="5"/>
          <w:lang w:val="el-GR" w:eastAsia="ar-SA"/>
        </w:rPr>
        <w:t xml:space="preserve"> ή συνοδεύονται από επίσημη μετά</w:t>
      </w:r>
      <w:r>
        <w:rPr>
          <w:rFonts w:eastAsia="Times New Roman" w:cs="Cambria"/>
          <w:spacing w:val="5"/>
          <w:lang w:val="el-GR" w:eastAsia="ar-SA"/>
        </w:rPr>
        <w:t>φρασή τους στην ελληνική γλώσσα, όπως ορίζεται στο άρθρο 10 της διακήρυξης.</w:t>
      </w:r>
    </w:p>
    <w:p w14:paraId="50DF687A" w14:textId="77777777" w:rsidR="006C247F" w:rsidRPr="006F12B0" w:rsidRDefault="006C247F" w:rsidP="00684725">
      <w:pPr>
        <w:suppressAutoHyphens/>
        <w:spacing w:before="0" w:after="0" w:line="240" w:lineRule="auto"/>
        <w:rPr>
          <w:rFonts w:eastAsia="Times New Roman" w:cs="Cambria"/>
          <w:iCs/>
          <w:spacing w:val="5"/>
          <w:lang w:val="el-GR" w:eastAsia="ar-SA"/>
        </w:rPr>
      </w:pPr>
      <w:r w:rsidRPr="006F12B0">
        <w:rPr>
          <w:rFonts w:eastAsia="Times New Roman" w:cs="Cambria"/>
          <w:iCs/>
          <w:spacing w:val="5"/>
          <w:lang w:val="el-GR" w:eastAsia="ar-SA"/>
        </w:rPr>
        <w:t xml:space="preserve">Για την υπογραφή της σύμβασης απαιτείται η παροχή εγγύησης καλής εκτέλεσης, σύμφωνα με το άρθρο 72 παρ. 4 του ν. 4412/2016, το ύψος της οποίας καθορίζεται σε </w:t>
      </w:r>
      <w:r w:rsidRPr="006F12B0">
        <w:rPr>
          <w:rFonts w:eastAsia="Times New Roman" w:cs="Cambria"/>
          <w:b/>
          <w:iCs/>
          <w:spacing w:val="5"/>
          <w:lang w:val="el-GR" w:eastAsia="ar-SA"/>
        </w:rPr>
        <w:t>ποσοστό 5% επί της εκτιμώμενης αξίας της σύμβασης</w:t>
      </w:r>
      <w:r w:rsidR="00D23308" w:rsidRPr="006F12B0">
        <w:rPr>
          <w:rFonts w:eastAsia="Times New Roman" w:cs="Cambria"/>
          <w:iCs/>
          <w:spacing w:val="5"/>
          <w:lang w:val="el-GR" w:eastAsia="ar-SA"/>
        </w:rPr>
        <w:t xml:space="preserve"> (πλέον</w:t>
      </w:r>
      <w:r w:rsidRPr="006F12B0">
        <w:rPr>
          <w:rFonts w:eastAsia="Times New Roman" w:cs="Cambria"/>
          <w:iCs/>
          <w:spacing w:val="5"/>
          <w:lang w:val="el-GR" w:eastAsia="ar-SA"/>
        </w:rPr>
        <w:t xml:space="preserve"> Φ.Π.Α.) και κατατίθεται μέχρι και την υπογραφή του συμφωνητικού.</w:t>
      </w:r>
    </w:p>
    <w:p w14:paraId="25B80390" w14:textId="77777777" w:rsidR="006C247F" w:rsidRPr="006F12B0" w:rsidRDefault="006C247F" w:rsidP="00684725">
      <w:pPr>
        <w:suppressAutoHyphens/>
        <w:spacing w:before="0" w:after="0" w:line="240" w:lineRule="auto"/>
        <w:rPr>
          <w:rFonts w:eastAsia="Times New Roman" w:cs="Cambria"/>
          <w:iCs/>
          <w:spacing w:val="5"/>
          <w:lang w:val="el-GR" w:eastAsia="ar-SA"/>
        </w:rPr>
      </w:pPr>
      <w:r w:rsidRPr="006F12B0">
        <w:rPr>
          <w:rFonts w:eastAsia="Times New Roman" w:cs="Cambria"/>
          <w:iCs/>
          <w:spacing w:val="5"/>
          <w:lang w:val="el-GR" w:eastAsia="ar-SA"/>
        </w:rPr>
        <w:t xml:space="preserve">Ο διαγωνισμός θα πραγματοποιηθεί με χρήση της πλατφόρμας του Εθνικού Συστήματος Ηλεκτρονικών Δημοσίων Συμβάσεων (Ε.Σ.Η.ΔΗ.Σ.), Ο διαδικτυακός τόπος υποβολής των προσφορών είναι η διαδικτυακή πύλη </w:t>
      </w:r>
      <w:hyperlink r:id="rId11" w:history="1">
        <w:r w:rsidR="00957F0F" w:rsidRPr="001C71C6">
          <w:rPr>
            <w:rStyle w:val="-"/>
            <w:rFonts w:eastAsia="Times New Roman" w:cs="Cambria"/>
            <w:iCs/>
            <w:spacing w:val="5"/>
            <w:lang w:val="el-GR" w:eastAsia="ar-SA"/>
          </w:rPr>
          <w:t>www.promitheus.gov.gr</w:t>
        </w:r>
      </w:hyperlink>
      <w:r w:rsidR="00957F0F">
        <w:rPr>
          <w:rFonts w:eastAsia="Times New Roman" w:cs="Cambria"/>
          <w:iCs/>
          <w:spacing w:val="5"/>
          <w:lang w:val="el-GR" w:eastAsia="ar-SA"/>
        </w:rPr>
        <w:t xml:space="preserve"> </w:t>
      </w:r>
      <w:r w:rsidRPr="006F12B0">
        <w:rPr>
          <w:rFonts w:eastAsia="Times New Roman" w:cs="Cambria"/>
          <w:iCs/>
          <w:spacing w:val="5"/>
          <w:lang w:val="el-GR" w:eastAsia="ar-SA"/>
        </w:rPr>
        <w:t xml:space="preserve">του συστήματος Ε.Σ.Η.ΔΗ.Σ. </w:t>
      </w:r>
    </w:p>
    <w:p w14:paraId="7EF57CA5" w14:textId="275C94DD" w:rsidR="001404FD" w:rsidRPr="001404FD" w:rsidRDefault="001404FD" w:rsidP="00684725">
      <w:pPr>
        <w:spacing w:before="0" w:after="0" w:line="240" w:lineRule="auto"/>
        <w:jc w:val="left"/>
        <w:rPr>
          <w:rFonts w:eastAsia="Times New Roman" w:cs="Cambria"/>
          <w:b/>
          <w:bCs/>
          <w:spacing w:val="5"/>
          <w:lang w:val="el-GR" w:eastAsia="zh-CN"/>
        </w:rPr>
      </w:pPr>
      <w:r w:rsidRPr="001404FD">
        <w:rPr>
          <w:rFonts w:eastAsia="Times New Roman" w:cs="Cambria"/>
          <w:b/>
          <w:bCs/>
          <w:spacing w:val="5"/>
          <w:lang w:val="el-GR" w:eastAsia="zh-CN"/>
        </w:rPr>
        <w:t>Ως ημερομηνία και ώρα λήξης της προθεσμίας υποβολής των προσφορών  ορίζεται η 2</w:t>
      </w:r>
      <w:r w:rsidR="00813EB0">
        <w:rPr>
          <w:rFonts w:eastAsia="Times New Roman" w:cs="Cambria"/>
          <w:b/>
          <w:bCs/>
          <w:spacing w:val="5"/>
          <w:lang w:val="el-GR" w:eastAsia="zh-CN"/>
        </w:rPr>
        <w:t>6</w:t>
      </w:r>
      <w:r w:rsidRPr="001404FD">
        <w:rPr>
          <w:rFonts w:eastAsia="Times New Roman" w:cs="Cambria"/>
          <w:b/>
          <w:bCs/>
          <w:spacing w:val="5"/>
          <w:lang w:val="el-GR" w:eastAsia="zh-CN"/>
        </w:rPr>
        <w:t>-06-2023 ημέρα ΤΡΙΤΗ και ώρα 10:00 ΠΜ</w:t>
      </w:r>
    </w:p>
    <w:p w14:paraId="634E2B42" w14:textId="4E433F86" w:rsidR="007565E2" w:rsidRPr="001404FD" w:rsidRDefault="001404FD" w:rsidP="00684725">
      <w:pPr>
        <w:spacing w:before="0" w:after="0" w:line="240" w:lineRule="auto"/>
        <w:jc w:val="left"/>
        <w:rPr>
          <w:rFonts w:eastAsia="Times New Roman" w:cs="Cambria"/>
          <w:b/>
          <w:spacing w:val="5"/>
          <w:lang w:val="el-GR" w:eastAsia="zh-CN"/>
        </w:rPr>
      </w:pPr>
      <w:r w:rsidRPr="001404FD">
        <w:rPr>
          <w:rFonts w:eastAsia="Times New Roman" w:cs="Cambria"/>
          <w:b/>
          <w:bCs/>
          <w:spacing w:val="5"/>
          <w:lang w:val="el-GR" w:eastAsia="zh-CN"/>
        </w:rPr>
        <w:t xml:space="preserve">Ως ημερομηνία και ώρα ηλεκτρονικής αποσφράγισης των προσφορών ορίζεται η </w:t>
      </w:r>
      <w:r w:rsidR="00813EB0">
        <w:rPr>
          <w:rFonts w:eastAsia="Times New Roman" w:cs="Cambria"/>
          <w:b/>
          <w:bCs/>
          <w:spacing w:val="5"/>
          <w:lang w:val="el-GR" w:eastAsia="zh-CN"/>
        </w:rPr>
        <w:t>30</w:t>
      </w:r>
      <w:r w:rsidRPr="001404FD">
        <w:rPr>
          <w:rFonts w:eastAsia="Times New Roman" w:cs="Cambria"/>
          <w:b/>
          <w:bCs/>
          <w:spacing w:val="5"/>
          <w:lang w:val="el-GR" w:eastAsia="zh-CN"/>
        </w:rPr>
        <w:t xml:space="preserve">-06-2023 ημέρα ΔΕΥΤΕΡΑ και ώρα 10:00 ΠΜ </w:t>
      </w:r>
    </w:p>
    <w:p w14:paraId="48DE723F" w14:textId="77777777" w:rsidR="00957F0F" w:rsidRPr="00573DD6" w:rsidRDefault="00957F0F" w:rsidP="00957F0F">
      <w:pPr>
        <w:pStyle w:val="para-1"/>
        <w:tabs>
          <w:tab w:val="clear" w:pos="1021"/>
        </w:tabs>
        <w:ind w:left="0" w:firstLine="0"/>
        <w:rPr>
          <w:rFonts w:ascii="Cambria" w:hAnsi="Cambria" w:cs="Cambria"/>
          <w:szCs w:val="22"/>
        </w:rPr>
      </w:pPr>
      <w:r>
        <w:rPr>
          <w:rFonts w:ascii="Cambria" w:hAnsi="Cambria" w:cs="Cambria"/>
          <w:b/>
          <w:szCs w:val="22"/>
        </w:rPr>
        <w:t>Ειδικότερα:</w:t>
      </w:r>
    </w:p>
    <w:tbl>
      <w:tblPr>
        <w:tblW w:w="9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2372"/>
        <w:gridCol w:w="1856"/>
        <w:gridCol w:w="1927"/>
        <w:gridCol w:w="1962"/>
      </w:tblGrid>
      <w:tr w:rsidR="001404FD" w:rsidRPr="001404FD" w14:paraId="3CBE6666" w14:textId="77777777" w:rsidTr="002F3146">
        <w:trPr>
          <w:trHeight w:val="683"/>
        </w:trPr>
        <w:tc>
          <w:tcPr>
            <w:tcW w:w="1576" w:type="dxa"/>
            <w:shd w:val="clear" w:color="auto" w:fill="D5DCE4"/>
            <w:vAlign w:val="center"/>
          </w:tcPr>
          <w:p w14:paraId="65AC9F26" w14:textId="77777777" w:rsidR="001404FD" w:rsidRPr="001404FD" w:rsidRDefault="001404FD" w:rsidP="001404FD">
            <w:pPr>
              <w:widowControl w:val="0"/>
              <w:suppressAutoHyphens/>
              <w:spacing w:before="60" w:after="60" w:line="240" w:lineRule="auto"/>
              <w:jc w:val="center"/>
              <w:rPr>
                <w:rFonts w:eastAsia="SimSun" w:cs="Times New Roman"/>
                <w:b/>
                <w:sz w:val="20"/>
                <w:szCs w:val="20"/>
                <w:lang w:val="el-GR" w:eastAsia="zh-CN" w:bidi="hi-IN"/>
              </w:rPr>
            </w:pPr>
            <w:r w:rsidRPr="001404FD">
              <w:rPr>
                <w:rFonts w:eastAsia="SimSun" w:cs="Times New Roman"/>
                <w:b/>
                <w:sz w:val="20"/>
                <w:szCs w:val="20"/>
                <w:lang w:val="el-GR" w:eastAsia="zh-CN" w:bidi="hi-IN"/>
              </w:rPr>
              <w:t>ΑΙΤΗΜΑ</w:t>
            </w:r>
          </w:p>
          <w:p w14:paraId="2A62608E" w14:textId="77777777" w:rsidR="001404FD" w:rsidRPr="001404FD" w:rsidRDefault="001404FD" w:rsidP="001404FD">
            <w:pPr>
              <w:widowControl w:val="0"/>
              <w:suppressAutoHyphens/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l-GR" w:eastAsia="el-GR"/>
              </w:rPr>
            </w:pPr>
            <w:r w:rsidRPr="001404FD">
              <w:rPr>
                <w:rFonts w:eastAsia="SimSun" w:cs="Times New Roman"/>
                <w:b/>
                <w:sz w:val="20"/>
                <w:szCs w:val="20"/>
                <w:lang w:val="el-GR" w:eastAsia="zh-CN" w:bidi="hi-IN"/>
              </w:rPr>
              <w:t>ΕΠΙΣΚΕΨΗ ΥΠΟΨΗΦΙΩΝ ΑΝΑΔΟΧΩΝ</w:t>
            </w:r>
          </w:p>
        </w:tc>
        <w:tc>
          <w:tcPr>
            <w:tcW w:w="2372" w:type="dxa"/>
            <w:shd w:val="clear" w:color="auto" w:fill="D5DCE4"/>
            <w:vAlign w:val="center"/>
          </w:tcPr>
          <w:p w14:paraId="1B1EE2B5" w14:textId="77777777" w:rsidR="001404FD" w:rsidRPr="001404FD" w:rsidRDefault="001404FD" w:rsidP="001404FD">
            <w:pPr>
              <w:suppressAutoHyphens/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l-GR" w:eastAsia="el-GR"/>
              </w:rPr>
            </w:pPr>
            <w:r w:rsidRPr="001404FD">
              <w:rPr>
                <w:rFonts w:eastAsia="Times New Roman" w:cs="Times New Roman"/>
                <w:b/>
                <w:bCs/>
                <w:sz w:val="20"/>
                <w:szCs w:val="20"/>
                <w:lang w:val="el-GR" w:eastAsia="el-GR"/>
              </w:rPr>
              <w:t>ΔΙΑΔΙΚΤΥΑΚΟΣ ΤΟΠΟΣ ΥΠΟΒΟΛΗΣ ΠΡΟΣΦΟΡΩΝ</w:t>
            </w:r>
          </w:p>
        </w:tc>
        <w:tc>
          <w:tcPr>
            <w:tcW w:w="1856" w:type="dxa"/>
            <w:shd w:val="clear" w:color="auto" w:fill="D5DCE4"/>
            <w:vAlign w:val="center"/>
          </w:tcPr>
          <w:p w14:paraId="0AEBF94C" w14:textId="77777777" w:rsidR="001404FD" w:rsidRPr="001404FD" w:rsidRDefault="001404FD" w:rsidP="001404FD">
            <w:pPr>
              <w:suppressAutoHyphens/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l-GR" w:eastAsia="el-GR"/>
              </w:rPr>
            </w:pPr>
            <w:r w:rsidRPr="001404FD">
              <w:rPr>
                <w:rFonts w:eastAsia="Times New Roman" w:cs="Times New Roman"/>
                <w:b/>
                <w:bCs/>
                <w:sz w:val="20"/>
                <w:szCs w:val="20"/>
                <w:lang w:val="el-GR" w:eastAsia="el-GR"/>
              </w:rPr>
              <w:t>ΗΜΕΡΟΜΗΝΙΑ ΕΝΑΡΞΗΣ ΥΠΟΟΒΟΛΗΣ ΠΡΟΣΦΟΡΩΝ</w:t>
            </w:r>
          </w:p>
        </w:tc>
        <w:tc>
          <w:tcPr>
            <w:tcW w:w="1927" w:type="dxa"/>
            <w:shd w:val="clear" w:color="auto" w:fill="D5DCE4"/>
            <w:vAlign w:val="center"/>
          </w:tcPr>
          <w:p w14:paraId="19C78D49" w14:textId="77777777" w:rsidR="001404FD" w:rsidRPr="001404FD" w:rsidRDefault="001404FD" w:rsidP="001404FD">
            <w:pPr>
              <w:suppressAutoHyphens/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l-GR" w:eastAsia="el-GR"/>
              </w:rPr>
            </w:pPr>
            <w:r w:rsidRPr="001404FD">
              <w:rPr>
                <w:rFonts w:eastAsia="Times New Roman" w:cs="Times New Roman"/>
                <w:b/>
                <w:sz w:val="20"/>
                <w:szCs w:val="20"/>
                <w:lang w:val="el-GR" w:eastAsia="el-GR"/>
              </w:rPr>
              <w:t>ΚΑΤΑΛΗΚΤΙΚΗ ΗΜΕΡΟΜΗΝΙΑ -ΩΡΑ ΥΠΟΒΟΛΗΣ ΠΡΟΣΦΟΡΩΝ</w:t>
            </w:r>
          </w:p>
        </w:tc>
        <w:tc>
          <w:tcPr>
            <w:tcW w:w="1962" w:type="dxa"/>
            <w:shd w:val="clear" w:color="auto" w:fill="D5DCE4"/>
            <w:vAlign w:val="center"/>
          </w:tcPr>
          <w:p w14:paraId="1783F799" w14:textId="77777777" w:rsidR="001404FD" w:rsidRPr="001404FD" w:rsidRDefault="001404FD" w:rsidP="001404FD">
            <w:pPr>
              <w:suppressAutoHyphens/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l-GR" w:eastAsia="el-GR"/>
              </w:rPr>
            </w:pPr>
            <w:r w:rsidRPr="001404FD">
              <w:rPr>
                <w:rFonts w:eastAsia="Times New Roman" w:cs="Times New Roman"/>
                <w:b/>
                <w:sz w:val="20"/>
                <w:szCs w:val="20"/>
                <w:lang w:val="el-GR" w:eastAsia="el-GR"/>
              </w:rPr>
              <w:t>ΗΜΕΡΟΜΗΝΙΑ ΗΛΕΚΤΡΟΝΙΚΗΣ ΑΠΟΣΦΡΑΓΙΣΗΣ ΠΡΟΣΦΟΡΩΝ</w:t>
            </w:r>
          </w:p>
        </w:tc>
      </w:tr>
      <w:tr w:rsidR="001404FD" w:rsidRPr="001404FD" w14:paraId="4C966CAB" w14:textId="77777777" w:rsidTr="002F3146">
        <w:trPr>
          <w:trHeight w:val="1196"/>
        </w:trPr>
        <w:tc>
          <w:tcPr>
            <w:tcW w:w="1576" w:type="dxa"/>
            <w:shd w:val="clear" w:color="auto" w:fill="auto"/>
            <w:vAlign w:val="center"/>
          </w:tcPr>
          <w:p w14:paraId="6F6B2B46" w14:textId="77777777" w:rsidR="001404FD" w:rsidRPr="001404FD" w:rsidRDefault="001404FD" w:rsidP="001404FD">
            <w:pPr>
              <w:suppressAutoHyphens/>
              <w:spacing w:before="0" w:after="0" w:line="240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el-GR" w:eastAsia="zh-CN" w:bidi="hi-IN"/>
              </w:rPr>
            </w:pPr>
            <w:r w:rsidRPr="001404FD">
              <w:rPr>
                <w:rFonts w:eastAsia="SimSun" w:cs="Times New Roman"/>
                <w:b/>
                <w:bCs/>
                <w:sz w:val="20"/>
                <w:szCs w:val="20"/>
                <w:lang w:val="el-GR" w:eastAsia="zh-CN" w:bidi="hi-IN"/>
              </w:rPr>
              <w:t xml:space="preserve">ΕΩΣ </w:t>
            </w:r>
          </w:p>
          <w:p w14:paraId="7D67FC8F" w14:textId="3BE12E4C" w:rsidR="001404FD" w:rsidRPr="001404FD" w:rsidRDefault="001404FD" w:rsidP="001404FD">
            <w:pPr>
              <w:suppressAutoHyphens/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l-GR" w:eastAsia="el-GR"/>
              </w:rPr>
            </w:pPr>
            <w:r w:rsidRPr="001404FD">
              <w:rPr>
                <w:rFonts w:eastAsia="SimSun" w:cs="Times New Roman"/>
                <w:b/>
                <w:bCs/>
                <w:sz w:val="20"/>
                <w:szCs w:val="20"/>
                <w:lang w:val="el-GR" w:eastAsia="zh-CN" w:bidi="hi-IN"/>
              </w:rPr>
              <w:t>1</w:t>
            </w:r>
            <w:r w:rsidR="00813EB0">
              <w:rPr>
                <w:rFonts w:eastAsia="SimSun" w:cs="Times New Roman"/>
                <w:b/>
                <w:bCs/>
                <w:sz w:val="20"/>
                <w:szCs w:val="20"/>
                <w:lang w:val="el-GR" w:eastAsia="zh-CN" w:bidi="hi-IN"/>
              </w:rPr>
              <w:t>6</w:t>
            </w:r>
            <w:r w:rsidRPr="001404FD">
              <w:rPr>
                <w:rFonts w:eastAsia="SimSun" w:cs="Times New Roman"/>
                <w:b/>
                <w:bCs/>
                <w:sz w:val="20"/>
                <w:szCs w:val="20"/>
                <w:lang w:val="el-GR" w:eastAsia="zh-CN" w:bidi="hi-IN"/>
              </w:rPr>
              <w:t>-06-2023</w:t>
            </w:r>
          </w:p>
        </w:tc>
        <w:tc>
          <w:tcPr>
            <w:tcW w:w="2372" w:type="dxa"/>
            <w:vAlign w:val="center"/>
          </w:tcPr>
          <w:p w14:paraId="1950FBF4" w14:textId="77777777" w:rsidR="001404FD" w:rsidRPr="001404FD" w:rsidRDefault="001404FD" w:rsidP="001404FD">
            <w:pPr>
              <w:suppressAutoHyphens/>
              <w:spacing w:before="0"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  <w:lang w:val="el-GR" w:eastAsia="el-GR"/>
              </w:rPr>
            </w:pPr>
            <w:r w:rsidRPr="001404FD">
              <w:rPr>
                <w:rFonts w:eastAsia="Times New Roman" w:cs="Times New Roman"/>
                <w:sz w:val="20"/>
                <w:szCs w:val="20"/>
                <w:lang w:val="el-GR" w:eastAsia="el-GR"/>
              </w:rPr>
              <w:t xml:space="preserve">Η διαδικτυακή πύλη </w:t>
            </w:r>
            <w:hyperlink r:id="rId12" w:history="1">
              <w:r w:rsidRPr="001404FD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el-GR" w:eastAsia="el-GR"/>
                </w:rPr>
                <w:t>www.promitheus.gov.gr</w:t>
              </w:r>
            </w:hyperlink>
          </w:p>
        </w:tc>
        <w:tc>
          <w:tcPr>
            <w:tcW w:w="1856" w:type="dxa"/>
            <w:shd w:val="clear" w:color="auto" w:fill="auto"/>
            <w:vAlign w:val="center"/>
          </w:tcPr>
          <w:p w14:paraId="52DE78CF" w14:textId="32608B1B" w:rsidR="001404FD" w:rsidRPr="001404FD" w:rsidRDefault="00813EB0" w:rsidP="001404FD">
            <w:pPr>
              <w:suppressAutoHyphens/>
              <w:spacing w:before="0" w:after="0" w:line="240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highlight w:val="yellow"/>
                <w:lang w:val="el-GR" w:eastAsia="zh-CN" w:bidi="hi-IN"/>
              </w:rPr>
            </w:pPr>
            <w:r w:rsidRPr="00813EB0">
              <w:rPr>
                <w:rFonts w:eastAsia="SimSun" w:cs="Times New Roman"/>
                <w:b/>
                <w:bCs/>
                <w:sz w:val="20"/>
                <w:szCs w:val="20"/>
                <w:lang w:val="el-GR" w:eastAsia="zh-CN" w:bidi="hi-IN"/>
              </w:rPr>
              <w:t>7/06/</w:t>
            </w:r>
            <w:r w:rsidR="001404FD" w:rsidRPr="00813EB0">
              <w:rPr>
                <w:rFonts w:eastAsia="SimSun" w:cs="Times New Roman"/>
                <w:b/>
                <w:bCs/>
                <w:sz w:val="20"/>
                <w:szCs w:val="20"/>
                <w:lang w:val="el-GR" w:eastAsia="zh-CN" w:bidi="hi-IN"/>
              </w:rPr>
              <w:t>2023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3BCD8DBE" w14:textId="1F9821A5" w:rsidR="001404FD" w:rsidRPr="001404FD" w:rsidRDefault="001404FD" w:rsidP="001404FD">
            <w:pPr>
              <w:suppressAutoHyphens/>
              <w:spacing w:before="0" w:after="0" w:line="240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el-GR" w:eastAsia="zh-CN" w:bidi="hi-IN"/>
              </w:rPr>
            </w:pPr>
            <w:r w:rsidRPr="001404FD">
              <w:rPr>
                <w:rFonts w:eastAsia="SimSun" w:cs="Times New Roman"/>
                <w:b/>
                <w:bCs/>
                <w:sz w:val="20"/>
                <w:szCs w:val="20"/>
                <w:lang w:val="el-GR" w:eastAsia="zh-CN" w:bidi="hi-IN"/>
              </w:rPr>
              <w:t>2</w:t>
            </w:r>
            <w:r w:rsidR="00813EB0">
              <w:rPr>
                <w:rFonts w:eastAsia="SimSun" w:cs="Times New Roman"/>
                <w:b/>
                <w:bCs/>
                <w:sz w:val="20"/>
                <w:szCs w:val="20"/>
                <w:lang w:val="el-GR" w:eastAsia="zh-CN" w:bidi="hi-IN"/>
              </w:rPr>
              <w:t>6</w:t>
            </w:r>
            <w:r w:rsidRPr="001404FD">
              <w:rPr>
                <w:rFonts w:eastAsia="SimSun" w:cs="Times New Roman"/>
                <w:b/>
                <w:bCs/>
                <w:sz w:val="20"/>
                <w:szCs w:val="20"/>
                <w:lang w:val="el-GR" w:eastAsia="zh-CN" w:bidi="hi-IN"/>
              </w:rPr>
              <w:t>-06-2023</w:t>
            </w:r>
          </w:p>
          <w:p w14:paraId="57C3851E" w14:textId="77777777" w:rsidR="001404FD" w:rsidRPr="001404FD" w:rsidRDefault="001404FD" w:rsidP="001404FD">
            <w:pPr>
              <w:suppressAutoHyphens/>
              <w:spacing w:before="0"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val="el-GR" w:eastAsia="el-GR"/>
              </w:rPr>
            </w:pPr>
            <w:r w:rsidRPr="001404FD">
              <w:rPr>
                <w:rFonts w:eastAsia="SimSun" w:cs="Times New Roman"/>
                <w:b/>
                <w:bCs/>
                <w:sz w:val="20"/>
                <w:szCs w:val="20"/>
                <w:lang w:val="el-GR" w:eastAsia="zh-CN" w:bidi="hi-IN"/>
              </w:rPr>
              <w:t>‘</w:t>
            </w:r>
            <w:proofErr w:type="spellStart"/>
            <w:r w:rsidRPr="001404FD">
              <w:rPr>
                <w:rFonts w:eastAsia="SimSun" w:cs="Times New Roman"/>
                <w:b/>
                <w:bCs/>
                <w:sz w:val="20"/>
                <w:szCs w:val="20"/>
                <w:lang w:val="el-GR" w:eastAsia="zh-CN" w:bidi="hi-IN"/>
              </w:rPr>
              <w:t>Ωρα</w:t>
            </w:r>
            <w:proofErr w:type="spellEnd"/>
            <w:r w:rsidRPr="001404FD">
              <w:rPr>
                <w:rFonts w:eastAsia="SimSun" w:cs="Times New Roman"/>
                <w:b/>
                <w:bCs/>
                <w:sz w:val="20"/>
                <w:szCs w:val="20"/>
                <w:lang w:val="el-GR" w:eastAsia="zh-CN" w:bidi="hi-IN"/>
              </w:rPr>
              <w:t xml:space="preserve"> 10:00 ΠΜ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02D6BA9A" w14:textId="1CE184F3" w:rsidR="001404FD" w:rsidRPr="001404FD" w:rsidRDefault="00813EB0" w:rsidP="001404FD">
            <w:pPr>
              <w:suppressAutoHyphens/>
              <w:spacing w:before="0" w:after="0" w:line="240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  <w:lang w:val="el-GR" w:eastAsia="zh-CN" w:bidi="hi-IN"/>
              </w:rPr>
            </w:pPr>
            <w:r>
              <w:rPr>
                <w:rFonts w:eastAsia="SimSun" w:cs="Times New Roman"/>
                <w:b/>
                <w:bCs/>
                <w:sz w:val="20"/>
                <w:szCs w:val="20"/>
                <w:lang w:val="el-GR" w:eastAsia="zh-CN" w:bidi="hi-IN"/>
              </w:rPr>
              <w:t>30</w:t>
            </w:r>
            <w:r w:rsidR="001404FD" w:rsidRPr="001404FD">
              <w:rPr>
                <w:rFonts w:eastAsia="SimSun" w:cs="Times New Roman"/>
                <w:b/>
                <w:bCs/>
                <w:sz w:val="20"/>
                <w:szCs w:val="20"/>
                <w:lang w:val="el-GR" w:eastAsia="zh-CN" w:bidi="hi-IN"/>
              </w:rPr>
              <w:t>-06-2023</w:t>
            </w:r>
          </w:p>
          <w:p w14:paraId="02C14C3D" w14:textId="77777777" w:rsidR="001404FD" w:rsidRPr="001404FD" w:rsidRDefault="001404FD" w:rsidP="001404FD">
            <w:pPr>
              <w:suppressAutoHyphens/>
              <w:spacing w:before="0"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val="el-GR" w:eastAsia="el-GR"/>
              </w:rPr>
            </w:pPr>
            <w:r w:rsidRPr="001404FD">
              <w:rPr>
                <w:rFonts w:eastAsia="SimSun" w:cs="Times New Roman"/>
                <w:b/>
                <w:bCs/>
                <w:sz w:val="20"/>
                <w:szCs w:val="20"/>
                <w:lang w:val="el-GR" w:eastAsia="zh-CN" w:bidi="hi-IN"/>
              </w:rPr>
              <w:t>‘</w:t>
            </w:r>
            <w:proofErr w:type="spellStart"/>
            <w:r w:rsidRPr="001404FD">
              <w:rPr>
                <w:rFonts w:eastAsia="SimSun" w:cs="Times New Roman"/>
                <w:b/>
                <w:bCs/>
                <w:sz w:val="20"/>
                <w:szCs w:val="20"/>
                <w:lang w:val="el-GR" w:eastAsia="zh-CN" w:bidi="hi-IN"/>
              </w:rPr>
              <w:t>Ωρα</w:t>
            </w:r>
            <w:proofErr w:type="spellEnd"/>
            <w:r w:rsidRPr="001404FD">
              <w:rPr>
                <w:rFonts w:eastAsia="SimSun" w:cs="Times New Roman"/>
                <w:b/>
                <w:bCs/>
                <w:sz w:val="20"/>
                <w:szCs w:val="20"/>
                <w:lang w:val="el-GR" w:eastAsia="zh-CN" w:bidi="hi-IN"/>
              </w:rPr>
              <w:t xml:space="preserve"> 10:00 ΠΜ</w:t>
            </w:r>
          </w:p>
        </w:tc>
      </w:tr>
    </w:tbl>
    <w:p w14:paraId="18D1AA9D" w14:textId="77777777" w:rsidR="00957F0F" w:rsidRDefault="00957F0F" w:rsidP="00957F0F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auto"/>
        <w:rPr>
          <w:rFonts w:ascii="Cambria" w:hAnsi="Cambria" w:cs="Cambria"/>
          <w:sz w:val="22"/>
          <w:szCs w:val="22"/>
          <w:lang w:val="el-GR"/>
        </w:rPr>
      </w:pPr>
    </w:p>
    <w:p w14:paraId="62C692CA" w14:textId="77777777" w:rsidR="006C247F" w:rsidRPr="006F12B0" w:rsidRDefault="006C247F" w:rsidP="00D23308">
      <w:pPr>
        <w:suppressAutoHyphens/>
        <w:spacing w:line="240" w:lineRule="auto"/>
        <w:rPr>
          <w:rFonts w:eastAsia="Times New Roman" w:cs="Cambria"/>
          <w:bCs/>
          <w:iCs/>
          <w:spacing w:val="5"/>
          <w:lang w:val="el-GR" w:eastAsia="ar-SA"/>
        </w:rPr>
      </w:pPr>
      <w:r w:rsidRPr="006F12B0">
        <w:rPr>
          <w:rFonts w:eastAsia="Times New Roman" w:cs="Cambria"/>
          <w:bCs/>
          <w:iCs/>
          <w:spacing w:val="5"/>
          <w:lang w:val="el-GR" w:eastAsia="ar-SA"/>
        </w:rPr>
        <w:t>Οι υποψήφιοι ανάδοχοι υποχρεούνται να προσκομίσουν όλα τα απαιτούμενα δικαιολογητικά, που προβλέπονται από τη σχετική διακήρυξη.</w:t>
      </w:r>
    </w:p>
    <w:p w14:paraId="76FA3788" w14:textId="77777777" w:rsidR="006C247F" w:rsidRPr="006F12B0" w:rsidRDefault="006C247F" w:rsidP="00D23308">
      <w:pPr>
        <w:suppressAutoHyphens/>
        <w:spacing w:line="240" w:lineRule="auto"/>
        <w:rPr>
          <w:rFonts w:eastAsia="Times New Roman" w:cs="Cambria"/>
          <w:bCs/>
          <w:iCs/>
          <w:spacing w:val="5"/>
          <w:lang w:val="el-GR" w:eastAsia="ar-SA"/>
        </w:rPr>
      </w:pPr>
      <w:r w:rsidRPr="006F12B0">
        <w:rPr>
          <w:rFonts w:eastAsia="Times New Roman" w:cs="Cambria"/>
          <w:bCs/>
          <w:iCs/>
          <w:spacing w:val="5"/>
          <w:lang w:val="el-GR" w:eastAsia="ar-SA"/>
        </w:rPr>
        <w:t xml:space="preserve">Η μελέτη έχει ενταχθεί στο Χρηματοδοτικό Πρόγραμμα </w:t>
      </w:r>
      <w:r w:rsidRPr="006F12B0">
        <w:rPr>
          <w:rFonts w:eastAsia="Times New Roman" w:cs="Cambria"/>
          <w:b/>
          <w:bCs/>
          <w:iCs/>
          <w:spacing w:val="5"/>
          <w:lang w:val="el-GR" w:eastAsia="ar-SA"/>
        </w:rPr>
        <w:t>«ΕΠΙΧΟΡΗΓΗΣΗ ΜΕΛΕΤΩΝ ΩΡΙΜΑΝΣΗΣ ΕΡΓΩΝ ΤΩΝ ΟΤΑ» Β’ Δράση του Ταμείου Παρακαταθηκών &amp; Δανείων</w:t>
      </w:r>
      <w:r w:rsidRPr="006F12B0">
        <w:rPr>
          <w:rFonts w:eastAsia="Times New Roman" w:cs="Cambria"/>
          <w:bCs/>
          <w:iCs/>
          <w:spacing w:val="5"/>
          <w:lang w:val="el-GR" w:eastAsia="ar-SA"/>
        </w:rPr>
        <w:t xml:space="preserve"> της υπ’ </w:t>
      </w:r>
      <w:proofErr w:type="spellStart"/>
      <w:r w:rsidRPr="006F12B0">
        <w:rPr>
          <w:rFonts w:eastAsia="Times New Roman" w:cs="Cambria"/>
          <w:bCs/>
          <w:iCs/>
          <w:spacing w:val="5"/>
          <w:lang w:val="el-GR" w:eastAsia="ar-SA"/>
        </w:rPr>
        <w:t>αριθμ</w:t>
      </w:r>
      <w:proofErr w:type="spellEnd"/>
      <w:r w:rsidRPr="006F12B0">
        <w:rPr>
          <w:rFonts w:eastAsia="Times New Roman" w:cs="Cambria"/>
          <w:bCs/>
          <w:iCs/>
          <w:spacing w:val="5"/>
          <w:lang w:val="el-GR" w:eastAsia="ar-SA"/>
        </w:rPr>
        <w:t xml:space="preserve">. </w:t>
      </w:r>
      <w:proofErr w:type="spellStart"/>
      <w:r w:rsidRPr="006F12B0">
        <w:rPr>
          <w:rFonts w:eastAsia="Times New Roman" w:cs="Cambria"/>
          <w:bCs/>
          <w:iCs/>
          <w:spacing w:val="5"/>
          <w:lang w:val="el-GR" w:eastAsia="ar-SA"/>
        </w:rPr>
        <w:t>πρωτ</w:t>
      </w:r>
      <w:proofErr w:type="spellEnd"/>
      <w:r w:rsidRPr="006F12B0">
        <w:rPr>
          <w:rFonts w:eastAsia="Times New Roman" w:cs="Cambria"/>
          <w:bCs/>
          <w:iCs/>
          <w:spacing w:val="5"/>
          <w:lang w:val="el-GR" w:eastAsia="ar-SA"/>
        </w:rPr>
        <w:t xml:space="preserve">. 41724/30-03-2018 Πρόσκλησης. Στην χρηματοδότηση της σύμβασης θα συμμετέχει και </w:t>
      </w:r>
      <w:r w:rsidRPr="006F12B0">
        <w:rPr>
          <w:rFonts w:eastAsia="Times New Roman" w:cs="Cambria"/>
          <w:b/>
          <w:bCs/>
          <w:iCs/>
          <w:spacing w:val="5"/>
          <w:lang w:val="el-GR" w:eastAsia="ar-SA"/>
        </w:rPr>
        <w:t xml:space="preserve">ο Δήμος </w:t>
      </w:r>
      <w:proofErr w:type="spellStart"/>
      <w:r w:rsidRPr="006F12B0">
        <w:rPr>
          <w:rFonts w:eastAsia="Times New Roman" w:cs="Cambria"/>
          <w:b/>
          <w:bCs/>
          <w:iCs/>
          <w:spacing w:val="5"/>
          <w:lang w:val="el-GR" w:eastAsia="ar-SA"/>
        </w:rPr>
        <w:t>Αγιάς</w:t>
      </w:r>
      <w:proofErr w:type="spellEnd"/>
      <w:r w:rsidRPr="006F12B0">
        <w:rPr>
          <w:rFonts w:eastAsia="Times New Roman" w:cs="Cambria"/>
          <w:b/>
          <w:bCs/>
          <w:iCs/>
          <w:spacing w:val="5"/>
          <w:lang w:val="el-GR" w:eastAsia="ar-SA"/>
        </w:rPr>
        <w:t xml:space="preserve"> με ιδίους πόρους</w:t>
      </w:r>
      <w:r w:rsidRPr="006F12B0">
        <w:rPr>
          <w:rFonts w:eastAsia="Times New Roman" w:cs="Cambria"/>
          <w:bCs/>
          <w:iCs/>
          <w:spacing w:val="5"/>
          <w:lang w:val="el-GR" w:eastAsia="ar-SA"/>
        </w:rPr>
        <w:t xml:space="preserve"> και υπ</w:t>
      </w:r>
      <w:r w:rsidR="00D23308" w:rsidRPr="006F12B0">
        <w:rPr>
          <w:rFonts w:eastAsia="Times New Roman" w:cs="Cambria"/>
          <w:bCs/>
          <w:iCs/>
          <w:spacing w:val="5"/>
          <w:lang w:val="el-GR" w:eastAsia="ar-SA"/>
        </w:rPr>
        <w:t>όκειται στις νόμιμες κρατήσεις.</w:t>
      </w:r>
    </w:p>
    <w:p w14:paraId="783148AD" w14:textId="77777777" w:rsidR="006C247F" w:rsidRPr="006F12B0" w:rsidRDefault="006C247F" w:rsidP="00D23308">
      <w:pPr>
        <w:suppressAutoHyphens/>
        <w:spacing w:line="240" w:lineRule="auto"/>
        <w:rPr>
          <w:rFonts w:eastAsia="Times New Roman" w:cs="Cambria"/>
          <w:bCs/>
          <w:iCs/>
          <w:spacing w:val="5"/>
          <w:lang w:val="el-GR" w:eastAsia="ar-SA"/>
        </w:rPr>
      </w:pPr>
      <w:r w:rsidRPr="006F12B0">
        <w:rPr>
          <w:rFonts w:eastAsia="Times New Roman" w:cs="Cambria"/>
          <w:bCs/>
          <w:iCs/>
          <w:spacing w:val="5"/>
          <w:lang w:val="el-GR" w:eastAsia="ar-SA"/>
        </w:rPr>
        <w:t xml:space="preserve">Η διάρκεια της σύμβασης </w:t>
      </w:r>
      <w:r w:rsidR="00FC7AB7" w:rsidRPr="006F12B0">
        <w:rPr>
          <w:rFonts w:eastAsia="Times New Roman" w:cs="Cambria"/>
          <w:bCs/>
          <w:iCs/>
          <w:spacing w:val="5"/>
          <w:lang w:val="el-GR" w:eastAsia="ar-SA"/>
        </w:rPr>
        <w:t xml:space="preserve">ορίζεται σε </w:t>
      </w:r>
      <w:r w:rsidR="00FC7AB7" w:rsidRPr="006F12B0">
        <w:rPr>
          <w:rFonts w:eastAsia="Times New Roman" w:cs="Cambria"/>
          <w:b/>
          <w:bCs/>
          <w:iCs/>
          <w:spacing w:val="5"/>
          <w:lang w:val="el-GR" w:eastAsia="ar-SA"/>
        </w:rPr>
        <w:t>δώδεκα (12) μήνες</w:t>
      </w:r>
      <w:r w:rsidR="00FC7AB7" w:rsidRPr="006F12B0">
        <w:rPr>
          <w:rFonts w:eastAsia="Times New Roman" w:cs="Cambria"/>
          <w:bCs/>
          <w:iCs/>
          <w:spacing w:val="5"/>
          <w:lang w:val="el-GR" w:eastAsia="ar-SA"/>
        </w:rPr>
        <w:t xml:space="preserve"> από την υπογραφή τη σύμβασης, όπως </w:t>
      </w:r>
      <w:r w:rsidRPr="006F12B0">
        <w:rPr>
          <w:rFonts w:eastAsia="Times New Roman" w:cs="Cambria"/>
          <w:bCs/>
          <w:iCs/>
          <w:spacing w:val="5"/>
          <w:lang w:val="el-GR" w:eastAsia="ar-SA"/>
        </w:rPr>
        <w:t>προσδιορίζεται</w:t>
      </w:r>
      <w:r w:rsidR="00FC7AB7" w:rsidRPr="006F12B0">
        <w:rPr>
          <w:rFonts w:eastAsia="Times New Roman" w:cs="Cambria"/>
          <w:bCs/>
          <w:iCs/>
          <w:spacing w:val="5"/>
          <w:lang w:val="el-GR" w:eastAsia="ar-SA"/>
        </w:rPr>
        <w:t xml:space="preserve"> στο άρθρο 12.3 της διακήρυξης.</w:t>
      </w:r>
    </w:p>
    <w:p w14:paraId="15BE00D2" w14:textId="77777777" w:rsidR="006C247F" w:rsidRPr="006F12B0" w:rsidRDefault="006C247F" w:rsidP="00D23308">
      <w:pPr>
        <w:suppressAutoHyphens/>
        <w:spacing w:line="240" w:lineRule="auto"/>
        <w:rPr>
          <w:rFonts w:eastAsia="Times New Roman" w:cs="Cambria"/>
          <w:bCs/>
          <w:iCs/>
          <w:spacing w:val="5"/>
          <w:lang w:val="el-GR" w:eastAsia="ar-SA"/>
        </w:rPr>
      </w:pPr>
      <w:r w:rsidRPr="006F12B0">
        <w:rPr>
          <w:rFonts w:eastAsia="Times New Roman" w:cs="Cambria"/>
          <w:bCs/>
          <w:iCs/>
          <w:spacing w:val="5"/>
          <w:lang w:val="el-GR" w:eastAsia="ar-SA"/>
        </w:rPr>
        <w:lastRenderedPageBreak/>
        <w:t xml:space="preserve">Το αποτέλεσμα της δημοπρασίας θα εγκριθεί από την </w:t>
      </w:r>
      <w:r w:rsidR="00FC7AB7" w:rsidRPr="006F12B0">
        <w:rPr>
          <w:rFonts w:eastAsia="Times New Roman" w:cs="Cambria"/>
          <w:bCs/>
          <w:iCs/>
          <w:spacing w:val="5"/>
          <w:lang w:val="el-GR" w:eastAsia="ar-SA"/>
        </w:rPr>
        <w:t xml:space="preserve">Αναθέτουσα Αρχή που είναι ο Δήμος </w:t>
      </w:r>
      <w:proofErr w:type="spellStart"/>
      <w:r w:rsidR="00FC7AB7" w:rsidRPr="006F12B0">
        <w:rPr>
          <w:rFonts w:eastAsia="Times New Roman" w:cs="Cambria"/>
          <w:bCs/>
          <w:iCs/>
          <w:spacing w:val="5"/>
          <w:lang w:val="el-GR" w:eastAsia="ar-SA"/>
        </w:rPr>
        <w:t>Αγιάς</w:t>
      </w:r>
      <w:proofErr w:type="spellEnd"/>
      <w:r w:rsidR="00FC7AB7" w:rsidRPr="006F12B0">
        <w:rPr>
          <w:rFonts w:eastAsia="Times New Roman" w:cs="Cambria"/>
          <w:bCs/>
          <w:iCs/>
          <w:spacing w:val="5"/>
          <w:lang w:val="el-GR" w:eastAsia="ar-SA"/>
        </w:rPr>
        <w:t xml:space="preserve"> με το αρμόδιο όργανο του, την </w:t>
      </w:r>
      <w:r w:rsidRPr="006F12B0">
        <w:rPr>
          <w:rFonts w:eastAsia="Times New Roman" w:cs="Cambria"/>
          <w:bCs/>
          <w:iCs/>
          <w:spacing w:val="5"/>
          <w:lang w:val="el-GR" w:eastAsia="ar-SA"/>
        </w:rPr>
        <w:t>Οικο</w:t>
      </w:r>
      <w:r w:rsidR="00FC7AB7" w:rsidRPr="006F12B0">
        <w:rPr>
          <w:rFonts w:eastAsia="Times New Roman" w:cs="Cambria"/>
          <w:bCs/>
          <w:iCs/>
          <w:spacing w:val="5"/>
          <w:lang w:val="el-GR" w:eastAsia="ar-SA"/>
        </w:rPr>
        <w:t>νομική Επιτροπή.</w:t>
      </w:r>
    </w:p>
    <w:p w14:paraId="35324863" w14:textId="77777777" w:rsidR="006C247F" w:rsidRDefault="006C247F" w:rsidP="00D23308">
      <w:pPr>
        <w:suppressAutoHyphens/>
        <w:spacing w:line="240" w:lineRule="auto"/>
        <w:rPr>
          <w:rFonts w:eastAsia="Times New Roman" w:cs="Cambria"/>
          <w:bCs/>
          <w:iCs/>
          <w:spacing w:val="5"/>
          <w:lang w:val="el-GR" w:eastAsia="ar-SA"/>
        </w:rPr>
      </w:pPr>
    </w:p>
    <w:p w14:paraId="650FDE78" w14:textId="77777777" w:rsidR="00A0471E" w:rsidRPr="00813EB0" w:rsidRDefault="00A0471E" w:rsidP="00D23308">
      <w:pPr>
        <w:suppressAutoHyphens/>
        <w:spacing w:line="240" w:lineRule="auto"/>
        <w:rPr>
          <w:rFonts w:eastAsia="Times New Roman" w:cs="Cambria"/>
          <w:bCs/>
          <w:iCs/>
          <w:spacing w:val="5"/>
          <w:lang w:val="el-GR" w:eastAsia="ar-SA"/>
        </w:rPr>
      </w:pPr>
    </w:p>
    <w:p w14:paraId="2CD6A000" w14:textId="5306DF87" w:rsidR="006C247F" w:rsidRPr="00813EB0" w:rsidRDefault="00813EB0" w:rsidP="00124D06">
      <w:pPr>
        <w:pStyle w:val="Default"/>
        <w:spacing w:before="240" w:after="240"/>
        <w:jc w:val="center"/>
        <w:rPr>
          <w:rFonts w:ascii="Cambria" w:hAnsi="Cambria"/>
          <w:b/>
          <w:color w:val="auto"/>
          <w:sz w:val="23"/>
          <w:szCs w:val="23"/>
        </w:rPr>
      </w:pPr>
      <w:r w:rsidRPr="00813EB0">
        <w:rPr>
          <w:rFonts w:ascii="Cambria" w:hAnsi="Cambria"/>
          <w:b/>
          <w:bCs/>
          <w:color w:val="auto"/>
          <w:sz w:val="23"/>
          <w:szCs w:val="23"/>
        </w:rPr>
        <w:t>ΑΓΙΑ, 7/06/2023</w:t>
      </w:r>
    </w:p>
    <w:p w14:paraId="40C4E3E3" w14:textId="0227B6CE" w:rsidR="006C247F" w:rsidRPr="00813EB0" w:rsidRDefault="00813EB0" w:rsidP="00124D06">
      <w:pPr>
        <w:pStyle w:val="Default"/>
        <w:spacing w:before="240" w:after="240"/>
        <w:jc w:val="center"/>
        <w:rPr>
          <w:rFonts w:ascii="Cambria" w:hAnsi="Cambria"/>
          <w:b/>
          <w:bCs/>
          <w:color w:val="auto"/>
          <w:sz w:val="23"/>
          <w:szCs w:val="23"/>
        </w:rPr>
      </w:pPr>
      <w:r w:rsidRPr="00813EB0">
        <w:rPr>
          <w:rFonts w:ascii="Cambria" w:hAnsi="Cambria"/>
          <w:b/>
          <w:bCs/>
          <w:color w:val="auto"/>
          <w:sz w:val="23"/>
          <w:szCs w:val="23"/>
        </w:rPr>
        <w:t>Ο ΔΗΜΑΡΧΟΣ</w:t>
      </w:r>
    </w:p>
    <w:p w14:paraId="4428D0E4" w14:textId="77777777" w:rsidR="00813EB0" w:rsidRDefault="00813EB0" w:rsidP="00124D06">
      <w:pPr>
        <w:pStyle w:val="Default"/>
        <w:spacing w:before="240" w:after="240"/>
        <w:jc w:val="center"/>
        <w:rPr>
          <w:rFonts w:ascii="Cambria" w:hAnsi="Cambria"/>
          <w:b/>
          <w:bCs/>
          <w:sz w:val="23"/>
          <w:szCs w:val="23"/>
        </w:rPr>
      </w:pPr>
    </w:p>
    <w:p w14:paraId="4DDDF9BB" w14:textId="38AB652B" w:rsidR="00813EB0" w:rsidRPr="006F12B0" w:rsidRDefault="00813EB0" w:rsidP="00124D06">
      <w:pPr>
        <w:pStyle w:val="Default"/>
        <w:spacing w:before="240" w:after="240"/>
        <w:jc w:val="center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ΑΝΤΩΝΗΣ Ν. ΓΚΟΥΝΤΑΡΑΣ</w:t>
      </w:r>
    </w:p>
    <w:p w14:paraId="5C6744AB" w14:textId="77777777" w:rsidR="006C247F" w:rsidRPr="006F12B0" w:rsidRDefault="006C247F" w:rsidP="00124D06">
      <w:pPr>
        <w:pStyle w:val="Default"/>
        <w:spacing w:before="240" w:after="240"/>
        <w:jc w:val="center"/>
        <w:rPr>
          <w:rFonts w:ascii="Cambria" w:hAnsi="Cambria"/>
          <w:bCs/>
          <w:sz w:val="23"/>
          <w:szCs w:val="23"/>
        </w:rPr>
      </w:pPr>
    </w:p>
    <w:p w14:paraId="00C23FB9" w14:textId="77777777" w:rsidR="006C247F" w:rsidRPr="006F12B0" w:rsidRDefault="006C247F" w:rsidP="00124D06">
      <w:pPr>
        <w:pStyle w:val="Default"/>
        <w:spacing w:before="240" w:after="240"/>
        <w:jc w:val="center"/>
        <w:rPr>
          <w:rFonts w:ascii="Cambria" w:hAnsi="Cambria"/>
          <w:b/>
          <w:sz w:val="23"/>
          <w:szCs w:val="23"/>
        </w:rPr>
      </w:pPr>
    </w:p>
    <w:p w14:paraId="37134964" w14:textId="77777777" w:rsidR="006C247F" w:rsidRPr="006F12B0" w:rsidRDefault="006C247F" w:rsidP="00124D06">
      <w:pPr>
        <w:tabs>
          <w:tab w:val="num" w:pos="426"/>
        </w:tabs>
        <w:suppressAutoHyphens/>
        <w:spacing w:line="240" w:lineRule="auto"/>
        <w:ind w:left="426"/>
        <w:rPr>
          <w:rFonts w:eastAsia="Times New Roman" w:cs="Cambria"/>
          <w:lang w:val="el-GR" w:eastAsia="zh-CN"/>
        </w:rPr>
      </w:pPr>
    </w:p>
    <w:sectPr w:rsidR="006C247F" w:rsidRPr="006F12B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A5A4" w14:textId="77777777" w:rsidR="00E71B98" w:rsidRDefault="00E71B98" w:rsidP="00E71B98">
      <w:pPr>
        <w:spacing w:before="0" w:after="0" w:line="240" w:lineRule="auto"/>
      </w:pPr>
      <w:r>
        <w:separator/>
      </w:r>
    </w:p>
  </w:endnote>
  <w:endnote w:type="continuationSeparator" w:id="0">
    <w:p w14:paraId="3F09E6BC" w14:textId="77777777" w:rsidR="00E71B98" w:rsidRDefault="00E71B98" w:rsidP="00E71B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B653" w14:textId="77777777" w:rsidR="00F32139" w:rsidRDefault="00F32139" w:rsidP="00F32139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FD59" w14:textId="77777777" w:rsidR="00E71B98" w:rsidRDefault="00E71B98" w:rsidP="00E71B98">
      <w:pPr>
        <w:spacing w:before="0" w:after="0" w:line="240" w:lineRule="auto"/>
      </w:pPr>
      <w:r>
        <w:separator/>
      </w:r>
    </w:p>
  </w:footnote>
  <w:footnote w:type="continuationSeparator" w:id="0">
    <w:p w14:paraId="344E0CAE" w14:textId="77777777" w:rsidR="00E71B98" w:rsidRDefault="00E71B98" w:rsidP="00E71B9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1" w15:restartNumberingAfterBreak="0">
    <w:nsid w:val="070B4F36"/>
    <w:multiLevelType w:val="hybridMultilevel"/>
    <w:tmpl w:val="B6E04B9A"/>
    <w:lvl w:ilvl="0" w:tplc="C1CAF6F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45AE"/>
    <w:multiLevelType w:val="hybridMultilevel"/>
    <w:tmpl w:val="8F1ED598"/>
    <w:lvl w:ilvl="0" w:tplc="DE8671C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1410611">
    <w:abstractNumId w:val="1"/>
  </w:num>
  <w:num w:numId="2" w16cid:durableId="604389672">
    <w:abstractNumId w:val="2"/>
  </w:num>
  <w:num w:numId="3" w16cid:durableId="915628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091"/>
    <w:rsid w:val="00072DB1"/>
    <w:rsid w:val="000F4409"/>
    <w:rsid w:val="00124D06"/>
    <w:rsid w:val="0013403A"/>
    <w:rsid w:val="001404FD"/>
    <w:rsid w:val="00184166"/>
    <w:rsid w:val="002413E7"/>
    <w:rsid w:val="00246293"/>
    <w:rsid w:val="002621F8"/>
    <w:rsid w:val="002C0AFD"/>
    <w:rsid w:val="002C4103"/>
    <w:rsid w:val="003A2B55"/>
    <w:rsid w:val="004C6C33"/>
    <w:rsid w:val="004D37A3"/>
    <w:rsid w:val="00595B29"/>
    <w:rsid w:val="005D511D"/>
    <w:rsid w:val="00684725"/>
    <w:rsid w:val="006C247F"/>
    <w:rsid w:val="006F12B0"/>
    <w:rsid w:val="00735688"/>
    <w:rsid w:val="007565E2"/>
    <w:rsid w:val="007619D5"/>
    <w:rsid w:val="00764896"/>
    <w:rsid w:val="007B16C6"/>
    <w:rsid w:val="00806845"/>
    <w:rsid w:val="00813D04"/>
    <w:rsid w:val="00813EB0"/>
    <w:rsid w:val="00927B46"/>
    <w:rsid w:val="0094792C"/>
    <w:rsid w:val="00957F0F"/>
    <w:rsid w:val="00A0471E"/>
    <w:rsid w:val="00A32091"/>
    <w:rsid w:val="00AA6001"/>
    <w:rsid w:val="00B71422"/>
    <w:rsid w:val="00BA4330"/>
    <w:rsid w:val="00BA4BFE"/>
    <w:rsid w:val="00BF26D7"/>
    <w:rsid w:val="00CA6BE7"/>
    <w:rsid w:val="00D23308"/>
    <w:rsid w:val="00D9335D"/>
    <w:rsid w:val="00E71B98"/>
    <w:rsid w:val="00F32139"/>
    <w:rsid w:val="00F82154"/>
    <w:rsid w:val="00FC7AB7"/>
    <w:rsid w:val="00FC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0E9BE8"/>
  <w15:chartTrackingRefBased/>
  <w15:docId w15:val="{E858BC83-6565-46D0-9C7A-391568C0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06"/>
    <w:pPr>
      <w:spacing w:before="240" w:after="240"/>
      <w:jc w:val="both"/>
    </w:pPr>
    <w:rPr>
      <w:rFonts w:ascii="Cambria" w:hAnsi="Cambr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335D"/>
    <w:pPr>
      <w:ind w:left="720"/>
      <w:contextualSpacing/>
    </w:pPr>
  </w:style>
  <w:style w:type="paragraph" w:customStyle="1" w:styleId="Default">
    <w:name w:val="Default"/>
    <w:rsid w:val="00F82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styleId="a5">
    <w:name w:val="endnote text"/>
    <w:basedOn w:val="a"/>
    <w:link w:val="Char"/>
    <w:unhideWhenUsed/>
    <w:rsid w:val="00E71B98"/>
    <w:pPr>
      <w:spacing w:before="0"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5"/>
    <w:uiPriority w:val="99"/>
    <w:rsid w:val="00E71B98"/>
    <w:rPr>
      <w:rFonts w:ascii="Cambria" w:hAnsi="Cambria"/>
      <w:sz w:val="20"/>
      <w:szCs w:val="20"/>
    </w:rPr>
  </w:style>
  <w:style w:type="character" w:customStyle="1" w:styleId="a6">
    <w:name w:val="Χαρακτήρες σημείωσης τέλους"/>
    <w:rsid w:val="00E71B98"/>
    <w:rPr>
      <w:rFonts w:ascii="Cambria" w:hAnsi="Cambria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sz w:val="22"/>
      <w:vertAlign w:val="superscript"/>
    </w:rPr>
  </w:style>
  <w:style w:type="paragraph" w:styleId="a7">
    <w:name w:val="Balloon Text"/>
    <w:basedOn w:val="a"/>
    <w:link w:val="Char0"/>
    <w:uiPriority w:val="99"/>
    <w:semiHidden/>
    <w:unhideWhenUsed/>
    <w:rsid w:val="006C247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6C247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6C247F"/>
    <w:pPr>
      <w:spacing w:after="0" w:line="240" w:lineRule="auto"/>
    </w:pPr>
    <w:rPr>
      <w:rFonts w:ascii="Cambria" w:hAnsi="Cambria"/>
    </w:rPr>
  </w:style>
  <w:style w:type="character" w:customStyle="1" w:styleId="EndnoteReference1">
    <w:name w:val="Endnote Reference1"/>
    <w:rsid w:val="00FC7AB7"/>
    <w:rPr>
      <w:vertAlign w:val="superscript"/>
    </w:rPr>
  </w:style>
  <w:style w:type="character" w:styleId="-">
    <w:name w:val="Hyperlink"/>
    <w:uiPriority w:val="99"/>
    <w:rsid w:val="00FC7AB7"/>
    <w:rPr>
      <w:color w:val="0000FF"/>
      <w:u w:val="single"/>
    </w:rPr>
  </w:style>
  <w:style w:type="character" w:customStyle="1" w:styleId="EndnoteTextChar1">
    <w:name w:val="Endnote Text Char1"/>
    <w:rsid w:val="00FC7AB7"/>
    <w:rPr>
      <w:rFonts w:ascii="Cambria" w:hAnsi="Cambria"/>
      <w:sz w:val="22"/>
      <w:lang w:val="x-none" w:eastAsia="zh-CN"/>
    </w:rPr>
  </w:style>
  <w:style w:type="character" w:customStyle="1" w:styleId="a9">
    <w:name w:val="Χαρακτήρες υποσημείωσης"/>
    <w:rsid w:val="00957F0F"/>
    <w:rPr>
      <w:vertAlign w:val="superscript"/>
    </w:rPr>
  </w:style>
  <w:style w:type="paragraph" w:styleId="aa">
    <w:name w:val="Body Text"/>
    <w:basedOn w:val="a"/>
    <w:link w:val="Char1"/>
    <w:rsid w:val="00957F0F"/>
    <w:pPr>
      <w:suppressAutoHyphens/>
      <w:spacing w:before="0" w:after="0" w:line="240" w:lineRule="auto"/>
    </w:pPr>
    <w:rPr>
      <w:rFonts w:ascii="Arial" w:eastAsia="Times New Roman" w:hAnsi="Arial" w:cs="Arial"/>
      <w:szCs w:val="24"/>
      <w:lang w:val="el-GR" w:eastAsia="zh-CN"/>
    </w:rPr>
  </w:style>
  <w:style w:type="character" w:customStyle="1" w:styleId="Char1">
    <w:name w:val="Σώμα κειμένου Char"/>
    <w:basedOn w:val="a0"/>
    <w:link w:val="aa"/>
    <w:rsid w:val="00957F0F"/>
    <w:rPr>
      <w:rFonts w:ascii="Arial" w:eastAsia="Times New Roman" w:hAnsi="Arial" w:cs="Arial"/>
      <w:szCs w:val="24"/>
      <w:lang w:val="el-GR" w:eastAsia="zh-CN"/>
    </w:rPr>
  </w:style>
  <w:style w:type="paragraph" w:customStyle="1" w:styleId="para-1">
    <w:name w:val="para-1"/>
    <w:basedOn w:val="a"/>
    <w:rsid w:val="00957F0F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before="0" w:after="0" w:line="240" w:lineRule="auto"/>
      <w:ind w:left="1021" w:hanging="1021"/>
    </w:pPr>
    <w:rPr>
      <w:rFonts w:ascii="Arial" w:eastAsia="Times New Roman" w:hAnsi="Arial" w:cs="Arial"/>
      <w:spacing w:val="5"/>
      <w:szCs w:val="20"/>
      <w:lang w:val="el-GR" w:eastAsia="zh-CN"/>
    </w:rPr>
  </w:style>
  <w:style w:type="paragraph" w:customStyle="1" w:styleId="Standard">
    <w:name w:val="Standard"/>
    <w:rsid w:val="00957F0F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en-US" w:eastAsia="zh-CN"/>
    </w:rPr>
  </w:style>
  <w:style w:type="paragraph" w:styleId="ab">
    <w:name w:val="header"/>
    <w:basedOn w:val="a"/>
    <w:link w:val="Char2"/>
    <w:uiPriority w:val="99"/>
    <w:unhideWhenUsed/>
    <w:rsid w:val="00F3213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Char2">
    <w:name w:val="Κεφαλίδα Char"/>
    <w:basedOn w:val="a0"/>
    <w:link w:val="ab"/>
    <w:uiPriority w:val="99"/>
    <w:rsid w:val="00F32139"/>
    <w:rPr>
      <w:rFonts w:ascii="Cambria" w:hAnsi="Cambria"/>
    </w:rPr>
  </w:style>
  <w:style w:type="paragraph" w:styleId="ac">
    <w:name w:val="footer"/>
    <w:basedOn w:val="a"/>
    <w:link w:val="Char3"/>
    <w:uiPriority w:val="99"/>
    <w:unhideWhenUsed/>
    <w:rsid w:val="00F3213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F32139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mitheus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mosagias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D58E94F-650B-4D2A-999B-7C2253A3E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1191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OPTIMUM</dc:creator>
  <cp:keywords/>
  <dc:description/>
  <cp:lastModifiedBy>Dimos Agias</cp:lastModifiedBy>
  <cp:revision>20</cp:revision>
  <dcterms:created xsi:type="dcterms:W3CDTF">2022-07-21T11:55:00Z</dcterms:created>
  <dcterms:modified xsi:type="dcterms:W3CDTF">2023-06-07T06:17:00Z</dcterms:modified>
</cp:coreProperties>
</file>