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9D0E76">
        <w:trPr>
          <w:trHeight w:val="558"/>
        </w:trPr>
        <w:tc>
          <w:tcPr>
            <w:tcW w:w="8522" w:type="dxa"/>
            <w:gridSpan w:val="9"/>
            <w:vAlign w:val="center"/>
          </w:tcPr>
          <w:p w:rsidR="009D0E76" w:rsidRPr="006468F1" w:rsidRDefault="00F82DE7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6468F1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9D0E76">
        <w:trPr>
          <w:trHeight w:val="603"/>
        </w:trPr>
        <w:tc>
          <w:tcPr>
            <w:tcW w:w="2840" w:type="dxa"/>
            <w:gridSpan w:val="2"/>
            <w:vAlign w:val="center"/>
          </w:tcPr>
          <w:p w:rsidR="009D0E76" w:rsidRDefault="009D0E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9D0E76" w:rsidRDefault="009D0E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0E76" w:rsidRDefault="009D0E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68F1">
        <w:trPr>
          <w:trHeight w:val="521"/>
        </w:trPr>
        <w:tc>
          <w:tcPr>
            <w:tcW w:w="2840" w:type="dxa"/>
            <w:gridSpan w:val="2"/>
            <w:vAlign w:val="center"/>
          </w:tcPr>
          <w:p w:rsidR="006468F1" w:rsidRDefault="00646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6468F1" w:rsidRDefault="006468F1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F1" w:rsidRDefault="006468F1">
            <w:pPr>
              <w:jc w:val="center"/>
              <w:rPr>
                <w:rFonts w:cstheme="minorHAnsi"/>
              </w:rPr>
            </w:pPr>
          </w:p>
        </w:tc>
      </w:tr>
      <w:tr w:rsidR="006468F1">
        <w:tc>
          <w:tcPr>
            <w:tcW w:w="2840" w:type="dxa"/>
            <w:gridSpan w:val="2"/>
            <w:vAlign w:val="center"/>
          </w:tcPr>
          <w:p w:rsidR="006468F1" w:rsidRDefault="00646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6468F1" w:rsidRDefault="006468F1" w:rsidP="000A5F6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468F1" w:rsidRDefault="006468F1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6468F1" w:rsidRDefault="006468F1" w:rsidP="000A5F6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ΥΠΗΡΕΣΙΑΣ ΔΟΜΗΣΗΣ</w:t>
            </w:r>
          </w:p>
          <w:p w:rsidR="006468F1" w:rsidRDefault="006468F1" w:rsidP="000A5F6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Τ.Ε.Δ.Κ.</w:t>
            </w:r>
          </w:p>
          <w:p w:rsidR="006468F1" w:rsidRPr="006468F1" w:rsidRDefault="006468F1" w:rsidP="006468F1">
            <w:pPr>
              <w:pStyle w:val="a3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9D0E76" w:rsidRDefault="009D0E76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9D0E76" w:rsidRDefault="00F82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9D0E76" w:rsidRDefault="00F8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9D0E76" w:rsidRDefault="00F82D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9D0E76" w:rsidRDefault="00F82DE7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 Γ᾽</w:t>
            </w: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9D0E76" w:rsidRDefault="00F82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9D0E76" w:rsidRDefault="00F82D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9D0E76" w:rsidRDefault="00F8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9D0E76" w:rsidRDefault="00F8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9D0E76" w:rsidRDefault="00F82D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ΤΕΛΙΚΟ</w:t>
            </w: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9D0E76" w:rsidRDefault="00F82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Θέση </w:t>
            </w:r>
            <w:proofErr w:type="spellStart"/>
            <w:r>
              <w:rPr>
                <w:rFonts w:cstheme="minorHAnsi"/>
                <w:b/>
              </w:rPr>
              <w:t>ἐργου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9D0E76" w:rsidRDefault="00DB6A13">
            <w:pPr>
              <w:rPr>
                <w:rFonts w:cstheme="minorHAnsi"/>
              </w:rPr>
            </w:pPr>
            <w:r>
              <w:rPr>
                <w:rFonts w:cstheme="minorHAnsi"/>
              </w:rPr>
              <w:t>Οδός</w:t>
            </w:r>
            <w:r w:rsidR="00F82DE7">
              <w:rPr>
                <w:rFonts w:cstheme="minorHAnsi"/>
              </w:rPr>
              <w:t>:</w:t>
            </w: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9D0E76" w:rsidRDefault="009D0E76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9D0E76" w:rsidRDefault="009D0E76">
            <w:pPr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9D0E76" w:rsidRDefault="00F82D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9D0E76" w:rsidRDefault="009D0E76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9D0E76" w:rsidRDefault="009D0E76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9D0E76" w:rsidRDefault="009D0E7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9D0E76" w:rsidRDefault="009D0E76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0E76" w:rsidRDefault="00F82DE7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9D0E76" w:rsidRDefault="009D0E76">
            <w:pPr>
              <w:rPr>
                <w:rFonts w:cstheme="minorHAnsi"/>
                <w:b/>
              </w:rPr>
            </w:pPr>
          </w:p>
        </w:tc>
      </w:tr>
    </w:tbl>
    <w:p w:rsidR="009D0E76" w:rsidRDefault="009D0E76">
      <w:pPr>
        <w:spacing w:after="0"/>
      </w:pPr>
    </w:p>
    <w:tbl>
      <w:tblPr>
        <w:tblStyle w:val="a4"/>
        <w:tblW w:w="0" w:type="auto"/>
        <w:tblLook w:val="04A0"/>
      </w:tblPr>
      <w:tblGrid>
        <w:gridCol w:w="7038"/>
        <w:gridCol w:w="1484"/>
      </w:tblGrid>
      <w:tr w:rsidR="00A76934" w:rsidTr="00A76934">
        <w:trPr>
          <w:trHeight w:val="567"/>
        </w:trPr>
        <w:tc>
          <w:tcPr>
            <w:tcW w:w="7038" w:type="dxa"/>
            <w:vAlign w:val="center"/>
          </w:tcPr>
          <w:p w:rsidR="00A76934" w:rsidRDefault="00A76934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484" w:type="dxa"/>
            <w:vAlign w:val="center"/>
          </w:tcPr>
          <w:p w:rsidR="00A76934" w:rsidRDefault="00A76934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 w:rsidTr="00A76934">
        <w:trPr>
          <w:trHeight w:val="567"/>
        </w:trPr>
        <w:tc>
          <w:tcPr>
            <w:tcW w:w="7038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9D0E76" w:rsidRDefault="009D0E76">
            <w:pPr>
              <w:rPr>
                <w:rFonts w:cstheme="minorHAnsi"/>
              </w:rPr>
            </w:pPr>
          </w:p>
        </w:tc>
      </w:tr>
    </w:tbl>
    <w:p w:rsidR="009D0E76" w:rsidRDefault="00F82DE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9D0E76" w:rsidRDefault="00F82DE7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9D0E76" w:rsidRDefault="009D0E76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9D0E76" w:rsidRDefault="00F82DE7">
      <w:pPr>
        <w:jc w:val="center"/>
        <w:rPr>
          <w:rFonts w:cstheme="minorHAnsi"/>
          <w:b/>
        </w:rPr>
      </w:pPr>
      <w:r>
        <w:rPr>
          <w:rFonts w:cstheme="minorHAnsi"/>
          <w:b/>
        </w:rPr>
        <w:t>εκδίδεται το Πόρισμα Ελέγχου</w:t>
      </w:r>
    </w:p>
    <w:tbl>
      <w:tblPr>
        <w:tblStyle w:val="a4"/>
        <w:tblW w:w="0" w:type="auto"/>
        <w:tblLook w:val="04A0"/>
      </w:tblPr>
      <w:tblGrid>
        <w:gridCol w:w="3794"/>
        <w:gridCol w:w="1534"/>
        <w:gridCol w:w="3194"/>
      </w:tblGrid>
      <w:tr w:rsidR="009D0E76" w:rsidTr="00F82DE7">
        <w:tc>
          <w:tcPr>
            <w:tcW w:w="5328" w:type="dxa"/>
            <w:gridSpan w:val="2"/>
          </w:tcPr>
          <w:p w:rsidR="009D0E76" w:rsidRPr="007A1924" w:rsidRDefault="00F82DE7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24">
              <w:rPr>
                <w:rFonts w:cstheme="minorHAnsi"/>
                <w:b/>
                <w:sz w:val="24"/>
                <w:szCs w:val="24"/>
              </w:rPr>
              <w:lastRenderedPageBreak/>
              <w:t>ΚΑΤΗΓΟΡΙΑ ΕΡΓΟΥ: Β</w:t>
            </w:r>
            <w:r w:rsidR="00F22104">
              <w:rPr>
                <w:rFonts w:cstheme="minorHAnsi"/>
                <w:b/>
                <w:sz w:val="24"/>
                <w:szCs w:val="24"/>
              </w:rPr>
              <w:t>΄</w:t>
            </w:r>
            <w:r w:rsidRPr="007A1924">
              <w:rPr>
                <w:rFonts w:cstheme="minorHAnsi"/>
                <w:b/>
                <w:sz w:val="24"/>
                <w:szCs w:val="24"/>
              </w:rPr>
              <w:t>/ Γ</w:t>
            </w:r>
            <w:r w:rsidR="00A949EE">
              <w:rPr>
                <w:rFonts w:cstheme="minorHAnsi"/>
                <w:b/>
                <w:sz w:val="24"/>
                <w:szCs w:val="24"/>
              </w:rPr>
              <w:t>΄</w:t>
            </w:r>
          </w:p>
          <w:p w:rsidR="009D0E76" w:rsidRPr="007A1924" w:rsidRDefault="00F82DE7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24">
              <w:rPr>
                <w:rFonts w:cstheme="minorHAnsi"/>
                <w:b/>
                <w:sz w:val="24"/>
                <w:szCs w:val="24"/>
              </w:rPr>
              <w:t>ΑΡΧΙΚΟΣ ΕΛΕΓΧΟΣ</w:t>
            </w:r>
          </w:p>
          <w:p w:rsidR="009D0E76" w:rsidRDefault="00F82DE7" w:rsidP="00FC519B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Νέα κτίρια, συνολικής επιφάνειας έως και δύο  χιλιάδες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D0E76" w:rsidRDefault="00F82DE7" w:rsidP="00FC519B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Νέα κτίρια, συνολικής επιφάνειας μεγαλύτερης των δύο χιλιάδων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D0E76" w:rsidRDefault="00F82DE7" w:rsidP="00FC519B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Προσθήκες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κατ᾿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επέκταση σε υφιστάμενα κτίρια, συνολικής επιφάνειας της προσθήκης έως και δύο χιλιάδες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D0E76" w:rsidRDefault="00F82DE7" w:rsidP="00FC519B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Προσθήκες κατ’ επέκταση σε υφιστάμενα κτίρια, συνολικής επιφάνειας της προσθήκης μεγαλύτερης των δύο χιλιάδων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9D0E76" w:rsidRDefault="00F82DE7" w:rsidP="00FC519B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Προκατασκευασμένα κτίρια</w:t>
            </w:r>
          </w:p>
          <w:p w:rsidR="009D0E76" w:rsidRDefault="009D0E76">
            <w:pPr>
              <w:rPr>
                <w:rFonts w:cstheme="minorHAnsi"/>
              </w:rPr>
            </w:pPr>
          </w:p>
        </w:tc>
        <w:tc>
          <w:tcPr>
            <w:tcW w:w="3194" w:type="dxa"/>
            <w:vAlign w:val="center"/>
          </w:tcPr>
          <w:p w:rsidR="009D0E76" w:rsidRDefault="009D0E76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0E76" w:rsidRPr="00F82DE7" w:rsidRDefault="00F82DE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2DE7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9D0E76" w:rsidRDefault="009D0E76">
            <w:pPr>
              <w:jc w:val="center"/>
              <w:rPr>
                <w:rFonts w:cstheme="minorHAnsi"/>
              </w:rPr>
            </w:pPr>
          </w:p>
        </w:tc>
      </w:tr>
      <w:tr w:rsidR="009D0E76">
        <w:tc>
          <w:tcPr>
            <w:tcW w:w="3794" w:type="dxa"/>
            <w:vAlign w:val="center"/>
          </w:tcPr>
          <w:p w:rsidR="009D0E76" w:rsidRDefault="00F82DE7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</w:t>
            </w:r>
          </w:p>
        </w:tc>
        <w:tc>
          <w:tcPr>
            <w:tcW w:w="4728" w:type="dxa"/>
            <w:gridSpan w:val="2"/>
          </w:tcPr>
          <w:p w:rsidR="009D0E76" w:rsidRDefault="00F82DE7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9D0E76" w:rsidRPr="007A1924" w:rsidRDefault="00F82DE7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9D0E76">
        <w:trPr>
          <w:trHeight w:val="567"/>
        </w:trPr>
        <w:tc>
          <w:tcPr>
            <w:tcW w:w="3794" w:type="dxa"/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κτιρίου στο οικόπεδο ἡ</w:t>
            </w:r>
          </w:p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γήπεδο</w:t>
            </w:r>
          </w:p>
        </w:tc>
        <w:tc>
          <w:tcPr>
            <w:tcW w:w="4728" w:type="dxa"/>
            <w:gridSpan w:val="2"/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του κτιρίου (περίγραμμα)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του κτιρίου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>
        <w:trPr>
          <w:trHeight w:val="381"/>
        </w:trPr>
        <w:tc>
          <w:tcPr>
            <w:tcW w:w="3794" w:type="dxa"/>
            <w:tcBorders>
              <w:left w:val="nil"/>
              <w:right w:val="nil"/>
            </w:tcBorders>
          </w:tcPr>
          <w:p w:rsidR="009D0E76" w:rsidRDefault="009D0E76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left w:val="nil"/>
              <w:right w:val="nil"/>
            </w:tcBorders>
          </w:tcPr>
          <w:p w:rsidR="009D0E76" w:rsidRDefault="009D0E76">
            <w:pPr>
              <w:rPr>
                <w:rFonts w:cstheme="minorHAnsi"/>
              </w:rPr>
            </w:pPr>
          </w:p>
        </w:tc>
      </w:tr>
      <w:tr w:rsidR="009D0E76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9D0E76" w:rsidRDefault="00F82DE7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9D0E76">
        <w:trPr>
          <w:trHeight w:val="26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E76" w:rsidRDefault="009D0E76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0E76" w:rsidRDefault="009D0E76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0E76">
        <w:trPr>
          <w:trHeight w:val="3467"/>
        </w:trPr>
        <w:tc>
          <w:tcPr>
            <w:tcW w:w="8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E76" w:rsidRPr="007A1924" w:rsidRDefault="00F82DE7" w:rsidP="007A1924">
            <w:pPr>
              <w:pStyle w:val="a3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ΠΑΡΑΤΗΡΗΣΕΙΣ - ΣΚΑΡΙΦΗΜΑ </w:t>
            </w: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παραβάσεων)</w:t>
            </w:r>
          </w:p>
          <w:p w:rsidR="009D0E76" w:rsidRPr="007A1924" w:rsidRDefault="009D0E76" w:rsidP="007A1924">
            <w:pPr>
              <w:pStyle w:val="a3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9D0E76" w:rsidRPr="007A1924" w:rsidRDefault="00F82DE7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Σημειώνεται στις παρατηρήσεις η ύπαρξη εκτάκτων μέτρων ασφαλείας (πχ.</w:t>
            </w:r>
          </w:p>
          <w:p w:rsidR="009D0E76" w:rsidRPr="007A1924" w:rsidRDefault="00F82DE7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αντιστηρίξεις, θεμελιώσεις, ντουλάπια), καθώς επίσης και εάν η θεμελίωση έχει</w:t>
            </w:r>
          </w:p>
          <w:p w:rsidR="009D0E76" w:rsidRPr="007A1924" w:rsidRDefault="00F82DE7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υλοποιηθεί σε διαφορετικά στάδια.</w:t>
            </w:r>
          </w:p>
          <w:p w:rsidR="009D0E76" w:rsidRPr="007A1924" w:rsidRDefault="009D0E76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D0E76" w:rsidRPr="007A1924" w:rsidRDefault="00F82DE7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Σε περίπτωση προχωρημένου σταδίου εργασιών, σημειώνεται το στάδιο των</w:t>
            </w:r>
          </w:p>
          <w:p w:rsidR="009D0E76" w:rsidRDefault="00F82DE7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1924">
              <w:rPr>
                <w:rFonts w:asciiTheme="minorHAnsi" w:hAnsiTheme="minorHAnsi" w:cstheme="minorHAnsi"/>
                <w:i/>
                <w:sz w:val="22"/>
                <w:szCs w:val="22"/>
              </w:rPr>
              <w:t>εργασιών.</w:t>
            </w:r>
          </w:p>
          <w:p w:rsidR="007A1924" w:rsidRDefault="007A1924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A1924" w:rsidRDefault="007A1924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A1924" w:rsidRDefault="007A1924">
            <w:pPr>
              <w:pStyle w:val="a3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A1924" w:rsidRDefault="007A1924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D0E76" w:rsidRDefault="009D0E76">
      <w:pPr>
        <w:pStyle w:val="a3"/>
        <w:rPr>
          <w:rFonts w:ascii="Courier New" w:hAnsi="Courier New" w:cs="Courier New"/>
        </w:rPr>
      </w:pPr>
    </w:p>
    <w:p w:rsidR="007A1924" w:rsidRPr="000D0168" w:rsidRDefault="007A1924" w:rsidP="007A1924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7A1924" w:rsidRDefault="007A1924" w:rsidP="007A1924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>
        <w:rPr>
          <w:rFonts w:asciiTheme="minorHAnsi" w:hAnsiTheme="minorHAnsi" w:cstheme="minorHAnsi"/>
          <w:sz w:val="22"/>
          <w:szCs w:val="22"/>
        </w:rPr>
        <w:tab/>
        <w:t>Δεν διαπιστώθηκαν παραβάσεις.</w:t>
      </w:r>
    </w:p>
    <w:p w:rsidR="007A1924" w:rsidRDefault="007A1924" w:rsidP="007A1924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αποκλίσεις, σύμφωνα µε τα αναφερόμενα στην παράγραφο 9 του άρθρου 6του ν. 4030/2011.</w:t>
      </w:r>
    </w:p>
    <w:p w:rsidR="007A1924" w:rsidRDefault="007A1924" w:rsidP="007A1924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7A1924" w:rsidRDefault="007A1924" w:rsidP="007A1924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δ)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9D0E76" w:rsidRDefault="009D0E76" w:rsidP="00FC519B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FC519B" w:rsidRDefault="00FC519B" w:rsidP="00FC519B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Ο/Οι Ελεγκτής/ές Δόμησης</w:t>
      </w:r>
    </w:p>
    <w:p w:rsidR="00FC519B" w:rsidRDefault="00FC519B" w:rsidP="00FC519B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0625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FC519B" w:rsidRPr="00C30625" w:rsidRDefault="00FC519B" w:rsidP="00FC519B">
      <w:pPr>
        <w:spacing w:before="240" w:after="240"/>
        <w:ind w:left="1440" w:firstLine="720"/>
        <w:jc w:val="center"/>
        <w:rPr>
          <w:rFonts w:cstheme="minorHAnsi"/>
          <w:i/>
        </w:rPr>
      </w:pPr>
      <w:r w:rsidRPr="00C30625">
        <w:rPr>
          <w:rFonts w:cstheme="minorHAnsi"/>
          <w:i/>
        </w:rPr>
        <w:t xml:space="preserve"> (σφραγίδα)</w:t>
      </w:r>
    </w:p>
    <w:p w:rsidR="009D0E76" w:rsidRDefault="009D0E76" w:rsidP="00FC519B">
      <w:pPr>
        <w:pStyle w:val="a3"/>
        <w:spacing w:before="240" w:after="240"/>
        <w:jc w:val="center"/>
        <w:rPr>
          <w:rFonts w:cstheme="minorHAnsi"/>
          <w:sz w:val="24"/>
          <w:szCs w:val="24"/>
        </w:rPr>
      </w:pPr>
    </w:p>
    <w:sectPr w:rsidR="009D0E76" w:rsidSect="009D0E7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D68"/>
    <w:multiLevelType w:val="multilevel"/>
    <w:tmpl w:val="1EB54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86A"/>
    <w:rsid w:val="00002257"/>
    <w:rsid w:val="00035ADC"/>
    <w:rsid w:val="00057F8E"/>
    <w:rsid w:val="00132216"/>
    <w:rsid w:val="00182954"/>
    <w:rsid w:val="001B17DD"/>
    <w:rsid w:val="00301D9A"/>
    <w:rsid w:val="003677FF"/>
    <w:rsid w:val="003E423F"/>
    <w:rsid w:val="004D4E2B"/>
    <w:rsid w:val="00556E6D"/>
    <w:rsid w:val="005A7175"/>
    <w:rsid w:val="006468F1"/>
    <w:rsid w:val="006A5C22"/>
    <w:rsid w:val="006C786A"/>
    <w:rsid w:val="007A1924"/>
    <w:rsid w:val="008701B7"/>
    <w:rsid w:val="00893EA6"/>
    <w:rsid w:val="008D254E"/>
    <w:rsid w:val="0093479E"/>
    <w:rsid w:val="009D0E76"/>
    <w:rsid w:val="00A42D2F"/>
    <w:rsid w:val="00A76934"/>
    <w:rsid w:val="00A949EE"/>
    <w:rsid w:val="00AB0CBA"/>
    <w:rsid w:val="00AB1CAB"/>
    <w:rsid w:val="00B043B3"/>
    <w:rsid w:val="00B207EC"/>
    <w:rsid w:val="00D126A7"/>
    <w:rsid w:val="00D205CB"/>
    <w:rsid w:val="00DB6A13"/>
    <w:rsid w:val="00E33407"/>
    <w:rsid w:val="00F22104"/>
    <w:rsid w:val="00F82DE7"/>
    <w:rsid w:val="00FC519B"/>
    <w:rsid w:val="20A0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D0E76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9D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rsid w:val="009D0E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niksmp</dc:creator>
  <cp:lastModifiedBy>klairi</cp:lastModifiedBy>
  <cp:revision>13</cp:revision>
  <dcterms:created xsi:type="dcterms:W3CDTF">2020-07-10T06:39:00Z</dcterms:created>
  <dcterms:modified xsi:type="dcterms:W3CDTF">2020-07-16T15:59:00Z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